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1C" w:rsidRPr="0031711C" w:rsidRDefault="0031711C" w:rsidP="0031711C">
      <w:pPr>
        <w:keepNext/>
        <w:jc w:val="center"/>
        <w:outlineLvl w:val="2"/>
        <w:rPr>
          <w:b/>
          <w:bCs/>
        </w:rPr>
      </w:pPr>
      <w:r w:rsidRPr="0031711C">
        <w:rPr>
          <w:b/>
          <w:bCs/>
        </w:rPr>
        <w:t>РОССИЙСКАЯ ФЕДЕРАЦИЯ</w:t>
      </w:r>
    </w:p>
    <w:p w:rsidR="0031711C" w:rsidRPr="0031711C" w:rsidRDefault="0031711C" w:rsidP="0031711C">
      <w:pPr>
        <w:jc w:val="center"/>
      </w:pPr>
      <w:r w:rsidRPr="0031711C">
        <w:t>ИРКУТСКАЯ ОБЛАСТЬ</w:t>
      </w:r>
    </w:p>
    <w:p w:rsidR="0031711C" w:rsidRPr="0031711C" w:rsidRDefault="0031711C" w:rsidP="0031711C">
      <w:pPr>
        <w:jc w:val="center"/>
      </w:pPr>
      <w:r w:rsidRPr="0031711C">
        <w:t>ЧУНСКИЙ РАЙОН</w:t>
      </w: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</w:pPr>
      <w:r w:rsidRPr="0031711C">
        <w:t xml:space="preserve">АДМИНИСТРАЦИЯ </w:t>
      </w:r>
      <w:proofErr w:type="gramStart"/>
      <w:r w:rsidRPr="0031711C">
        <w:t>ОКТЯБРЬСКОГО</w:t>
      </w:r>
      <w:proofErr w:type="gramEnd"/>
    </w:p>
    <w:p w:rsidR="0031711C" w:rsidRPr="0031711C" w:rsidRDefault="0031711C" w:rsidP="0031711C">
      <w:pPr>
        <w:jc w:val="center"/>
      </w:pPr>
      <w:r w:rsidRPr="0031711C">
        <w:t>МУНИЦИПАЛЬНОГО ОБРАЗОВАНИЯ</w:t>
      </w: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  <w:rPr>
          <w:b/>
          <w:sz w:val="28"/>
          <w:szCs w:val="28"/>
        </w:rPr>
      </w:pPr>
      <w:r w:rsidRPr="0031711C">
        <w:rPr>
          <w:b/>
          <w:sz w:val="28"/>
          <w:szCs w:val="28"/>
        </w:rPr>
        <w:t>ПОСТАНОВЛЕНИЕ</w:t>
      </w:r>
    </w:p>
    <w:p w:rsidR="0031711C" w:rsidRPr="0031711C" w:rsidRDefault="0031711C" w:rsidP="0031711C">
      <w:pPr>
        <w:jc w:val="center"/>
      </w:pPr>
    </w:p>
    <w:p w:rsidR="0031711C" w:rsidRPr="0031711C" w:rsidRDefault="00377AE7" w:rsidP="0031711C">
      <w:r>
        <w:t xml:space="preserve">     2</w:t>
      </w:r>
      <w:r w:rsidR="00D17A4F">
        <w:t>7 октября</w:t>
      </w:r>
      <w:r w:rsidR="0031257C">
        <w:t xml:space="preserve"> 2022 </w:t>
      </w:r>
      <w:r w:rsidR="0031711C" w:rsidRPr="0031711C">
        <w:t xml:space="preserve">года                                                                                  </w:t>
      </w:r>
      <w:r w:rsidR="00D17A4F">
        <w:t xml:space="preserve">                 </w:t>
      </w:r>
      <w:r w:rsidR="0031257C">
        <w:t xml:space="preserve">  </w:t>
      </w:r>
      <w:r w:rsidR="00766366">
        <w:t xml:space="preserve">№ </w:t>
      </w:r>
      <w:r w:rsidR="00955EA5">
        <w:t>217</w:t>
      </w:r>
      <w:bookmarkStart w:id="0" w:name="_GoBack"/>
      <w:bookmarkEnd w:id="0"/>
    </w:p>
    <w:p w:rsidR="0031711C" w:rsidRPr="0031711C" w:rsidRDefault="0031711C" w:rsidP="0031711C">
      <w:pPr>
        <w:jc w:val="center"/>
      </w:pPr>
      <w:r w:rsidRPr="0031711C">
        <w:t>р. п. Октябрьский</w:t>
      </w:r>
    </w:p>
    <w:p w:rsidR="0031711C" w:rsidRPr="0031711C" w:rsidRDefault="0031711C" w:rsidP="0031711C"/>
    <w:p w:rsidR="0025418B" w:rsidRDefault="0025418B" w:rsidP="0025418B">
      <w:pPr>
        <w:jc w:val="center"/>
      </w:pPr>
      <w:r>
        <w:t xml:space="preserve">О внесении </w:t>
      </w:r>
      <w:r w:rsidR="00766366">
        <w:t xml:space="preserve">изменений </w:t>
      </w:r>
      <w:r>
        <w:t>в П</w:t>
      </w:r>
      <w:r w:rsidR="003D3011">
        <w:t>остановление а</w:t>
      </w:r>
      <w:r w:rsidR="00BF5B50">
        <w:t>д</w:t>
      </w:r>
      <w:r w:rsidR="00C75D78">
        <w:t>министрации от 12.11.2021 № 242</w:t>
      </w:r>
      <w:r w:rsidR="00321026">
        <w:t xml:space="preserve"> «</w:t>
      </w:r>
      <w:r w:rsidR="00C75D78">
        <w:t>О принятии расходных обязательств Октябрьского муниципального образования</w:t>
      </w:r>
      <w:r w:rsidR="00BF5B50">
        <w:t xml:space="preserve"> на 2022 год и на плановый период 2023 и 2024 годов</w:t>
      </w:r>
      <w:r w:rsidR="00ED7083">
        <w:t>»</w:t>
      </w:r>
    </w:p>
    <w:p w:rsidR="0025418B" w:rsidRDefault="0025418B" w:rsidP="0025418B">
      <w:pPr>
        <w:ind w:firstLine="900"/>
        <w:jc w:val="both"/>
      </w:pPr>
    </w:p>
    <w:p w:rsidR="0025418B" w:rsidRDefault="0025418B" w:rsidP="0025418B">
      <w:pPr>
        <w:jc w:val="both"/>
      </w:pPr>
      <w:r>
        <w:t xml:space="preserve">          </w:t>
      </w:r>
      <w:proofErr w:type="gramStart"/>
      <w:r>
        <w:t xml:space="preserve">В соответствии с  </w:t>
      </w:r>
      <w:r w:rsidR="00267509">
        <w:t xml:space="preserve">Федеральным Законом «Об общих принципах организации местного самоуправления в РФ от 06.10.2003 г. № 131-ФЗ, </w:t>
      </w:r>
      <w:r>
        <w:t xml:space="preserve">Бюджетным кодексом Российской Федерации, </w:t>
      </w:r>
      <w:r w:rsidR="00215F6F">
        <w:t xml:space="preserve">Законом Иркутской области от 16.12.2021 г. № 130-ОЗ «Об областном бюджете на 2022 год и на плановый период 2023 и 2024 годов», </w:t>
      </w:r>
      <w:r w:rsidR="00BF5B50">
        <w:t>Положением о бюджетном процессе Октябрьского муниципального образования, утвержденным решением Думы Октябрьского муниципального образования от 31.10.2018 года № 55</w:t>
      </w:r>
      <w:r>
        <w:t>,</w:t>
      </w:r>
      <w:r w:rsidR="00215F6F">
        <w:t xml:space="preserve"> </w:t>
      </w:r>
      <w:r>
        <w:t>руководствуясь</w:t>
      </w:r>
      <w:proofErr w:type="gramEnd"/>
      <w:r>
        <w:t xml:space="preserve"> </w:t>
      </w:r>
      <w:hyperlink r:id="rId6" w:history="1">
        <w:r w:rsidR="003D3011">
          <w:rPr>
            <w:rStyle w:val="a3"/>
            <w:color w:val="auto"/>
            <w:u w:val="none"/>
          </w:rPr>
          <w:t xml:space="preserve">статьями 6, </w:t>
        </w:r>
        <w:r w:rsidRPr="0025418B">
          <w:rPr>
            <w:rStyle w:val="a3"/>
            <w:color w:val="auto"/>
            <w:u w:val="none"/>
          </w:rPr>
          <w:t xml:space="preserve">45 </w:t>
        </w:r>
      </w:hyperlink>
      <w:r w:rsidR="003D3011">
        <w:rPr>
          <w:rStyle w:val="a3"/>
          <w:color w:val="auto"/>
          <w:u w:val="none"/>
        </w:rPr>
        <w:t xml:space="preserve">Устава </w:t>
      </w:r>
      <w:r>
        <w:t>Октябрьского  муниципального образования, администрация Октябрьского муниципального образования</w:t>
      </w:r>
    </w:p>
    <w:p w:rsidR="0025418B" w:rsidRDefault="0025418B" w:rsidP="0025418B">
      <w:pPr>
        <w:jc w:val="both"/>
      </w:pPr>
    </w:p>
    <w:p w:rsidR="0025418B" w:rsidRDefault="0025418B" w:rsidP="0025418B">
      <w:pPr>
        <w:jc w:val="center"/>
        <w:rPr>
          <w:b/>
        </w:rPr>
      </w:pPr>
      <w:r>
        <w:rPr>
          <w:b/>
        </w:rPr>
        <w:t>ПОСТАНОВЛЯЕТ:</w:t>
      </w:r>
    </w:p>
    <w:p w:rsidR="0025418B" w:rsidRDefault="0025418B" w:rsidP="0025418B">
      <w:pPr>
        <w:jc w:val="center"/>
      </w:pPr>
    </w:p>
    <w:p w:rsidR="003A69A1" w:rsidRDefault="0025418B" w:rsidP="003A69A1">
      <w:pPr>
        <w:pStyle w:val="a7"/>
        <w:numPr>
          <w:ilvl w:val="0"/>
          <w:numId w:val="2"/>
        </w:numPr>
        <w:jc w:val="both"/>
      </w:pPr>
      <w:r>
        <w:t>Вне</w:t>
      </w:r>
      <w:r w:rsidR="003A69A1">
        <w:t xml:space="preserve">сти изменения </w:t>
      </w:r>
      <w:r w:rsidR="00A45B21">
        <w:t xml:space="preserve">в </w:t>
      </w:r>
      <w:r w:rsidR="00BF0359">
        <w:t>Постановление администрации Октябрьского муниципального образован</w:t>
      </w:r>
      <w:r w:rsidR="00187058">
        <w:t>ия от 12 ноября 2021 года № 242</w:t>
      </w:r>
      <w:r w:rsidR="00BF0359">
        <w:t xml:space="preserve"> «</w:t>
      </w:r>
      <w:r w:rsidR="00187058">
        <w:t xml:space="preserve">О принятии </w:t>
      </w:r>
      <w:r w:rsidR="00BF0359">
        <w:t>расходных обязательств Октябрьского муниципального образования на 2022 год и на плановый период 2023 и 2024 годов»:</w:t>
      </w:r>
      <w:r>
        <w:t xml:space="preserve"> </w:t>
      </w:r>
    </w:p>
    <w:p w:rsidR="003A69A1" w:rsidRDefault="003A69A1" w:rsidP="003A69A1">
      <w:pPr>
        <w:jc w:val="both"/>
      </w:pPr>
      <w:r>
        <w:t xml:space="preserve">     </w:t>
      </w:r>
      <w:r w:rsidR="00B03C44">
        <w:t xml:space="preserve">  </w:t>
      </w:r>
      <w:r>
        <w:t xml:space="preserve">1.1. </w:t>
      </w:r>
      <w:r w:rsidR="00187058">
        <w:t xml:space="preserve">Приложение № 1 Расходные обязательства </w:t>
      </w:r>
      <w:r w:rsidR="001B24F8">
        <w:t>на 2022 год изложить в новой редакции (прилагается)</w:t>
      </w:r>
      <w:r>
        <w:t>.</w:t>
      </w:r>
    </w:p>
    <w:p w:rsidR="0025418B" w:rsidRDefault="00B03C44" w:rsidP="00B04882">
      <w:r>
        <w:t xml:space="preserve">       2</w:t>
      </w:r>
      <w:r w:rsidR="005E1602">
        <w:t xml:space="preserve">. </w:t>
      </w:r>
      <w:r w:rsidR="0025418B">
        <w:t>Настоящее постановл</w:t>
      </w:r>
      <w:r w:rsidR="00A45B21">
        <w:t xml:space="preserve">ение </w:t>
      </w:r>
      <w:r w:rsidR="00B04882" w:rsidRPr="00B04882">
        <w:t>подлежит</w:t>
      </w:r>
      <w:r w:rsidR="00165B04">
        <w:t xml:space="preserve"> </w:t>
      </w:r>
      <w:r w:rsidR="00B04882" w:rsidRPr="00B04882">
        <w:t>размещению на официальном сайте администра</w:t>
      </w:r>
      <w:r w:rsidR="00F97AAC">
        <w:t xml:space="preserve">ции Октябрьского муниципального </w:t>
      </w:r>
      <w:r w:rsidR="00B04882" w:rsidRPr="00B04882">
        <w:t>образования</w:t>
      </w:r>
    </w:p>
    <w:p w:rsidR="005E1602" w:rsidRDefault="00B03C44" w:rsidP="00B04882">
      <w:pPr>
        <w:jc w:val="both"/>
      </w:pPr>
      <w:r>
        <w:t xml:space="preserve">       3</w:t>
      </w:r>
      <w:r w:rsidR="00B04882">
        <w:t xml:space="preserve">. </w:t>
      </w:r>
      <w:proofErr w:type="gramStart"/>
      <w:r w:rsidR="00B04882">
        <w:t>Контроль за</w:t>
      </w:r>
      <w:proofErr w:type="gramEnd"/>
      <w:r w:rsidR="00B04882">
        <w:t xml:space="preserve"> исполнением настоящего постановления </w:t>
      </w:r>
      <w:r w:rsidR="0046098B">
        <w:t xml:space="preserve">возложить на </w:t>
      </w:r>
      <w:r w:rsidR="002A6F2E">
        <w:t>начальника отдела по финансам, налогам, анализу и прогнозированию социально-экономического развития администрации</w:t>
      </w:r>
      <w:r w:rsidR="00B04882">
        <w:t>.</w:t>
      </w:r>
    </w:p>
    <w:p w:rsidR="005E1602" w:rsidRDefault="005E1602" w:rsidP="00B04882">
      <w:pPr>
        <w:jc w:val="both"/>
      </w:pPr>
    </w:p>
    <w:p w:rsidR="0096105B" w:rsidRDefault="0096105B" w:rsidP="00B04882">
      <w:pPr>
        <w:jc w:val="both"/>
      </w:pPr>
    </w:p>
    <w:p w:rsidR="00E26B61" w:rsidRDefault="0046098B" w:rsidP="00B04882">
      <w:pPr>
        <w:jc w:val="both"/>
      </w:pPr>
      <w:r>
        <w:t>Глава</w:t>
      </w:r>
      <w:r w:rsidR="00B04882" w:rsidRPr="00B04882">
        <w:t xml:space="preserve"> администрации                                                                                      </w:t>
      </w:r>
    </w:p>
    <w:p w:rsidR="009108D5" w:rsidRDefault="00E26B61" w:rsidP="0096105B">
      <w:pPr>
        <w:tabs>
          <w:tab w:val="left" w:pos="7395"/>
        </w:tabs>
      </w:pPr>
      <w:r>
        <w:t>Октябрьского муниципального образования</w:t>
      </w:r>
      <w:r>
        <w:tab/>
      </w:r>
      <w:r w:rsidR="0046098B">
        <w:t>Б. А. Кузнецов</w:t>
      </w:r>
    </w:p>
    <w:p w:rsidR="004233C3" w:rsidRDefault="004233C3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C3" w:rsidRDefault="004233C3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C3" w:rsidRDefault="004233C3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7217" w:rsidRDefault="00987217" w:rsidP="00987217">
      <w:pPr>
        <w:autoSpaceDE w:val="0"/>
        <w:autoSpaceDN w:val="0"/>
        <w:adjustRightInd w:val="0"/>
      </w:pPr>
    </w:p>
    <w:p w:rsidR="00987217" w:rsidRDefault="00987217" w:rsidP="00987217">
      <w:pPr>
        <w:autoSpaceDE w:val="0"/>
        <w:autoSpaceDN w:val="0"/>
        <w:adjustRightInd w:val="0"/>
      </w:pPr>
    </w:p>
    <w:p w:rsidR="00CB704B" w:rsidRDefault="00CB704B" w:rsidP="00987217">
      <w:pPr>
        <w:autoSpaceDE w:val="0"/>
        <w:autoSpaceDN w:val="0"/>
        <w:adjustRightInd w:val="0"/>
      </w:pPr>
    </w:p>
    <w:p w:rsidR="00E474B7" w:rsidRDefault="00E474B7" w:rsidP="00987217">
      <w:pPr>
        <w:autoSpaceDE w:val="0"/>
        <w:autoSpaceDN w:val="0"/>
        <w:adjustRightInd w:val="0"/>
      </w:pPr>
    </w:p>
    <w:p w:rsidR="00E474B7" w:rsidRDefault="00E474B7" w:rsidP="00987217">
      <w:pPr>
        <w:autoSpaceDE w:val="0"/>
        <w:autoSpaceDN w:val="0"/>
        <w:adjustRightInd w:val="0"/>
      </w:pPr>
    </w:p>
    <w:p w:rsidR="00CB704B" w:rsidRDefault="00CB704B" w:rsidP="00987217">
      <w:pPr>
        <w:autoSpaceDE w:val="0"/>
        <w:autoSpaceDN w:val="0"/>
        <w:adjustRightInd w:val="0"/>
      </w:pPr>
    </w:p>
    <w:p w:rsidR="00E474B7" w:rsidRPr="00E474B7" w:rsidRDefault="00E474B7" w:rsidP="00E474B7">
      <w:pPr>
        <w:jc w:val="right"/>
        <w:rPr>
          <w:rFonts w:eastAsia="Calibri"/>
          <w:lang w:eastAsia="en-US"/>
        </w:rPr>
      </w:pPr>
      <w:r w:rsidRPr="00E474B7">
        <w:rPr>
          <w:rFonts w:eastAsia="Calibri"/>
          <w:lang w:eastAsia="en-US"/>
        </w:rPr>
        <w:lastRenderedPageBreak/>
        <w:t>Приложение 1</w:t>
      </w:r>
    </w:p>
    <w:p w:rsidR="00E474B7" w:rsidRPr="00E474B7" w:rsidRDefault="00E474B7" w:rsidP="00E474B7">
      <w:pPr>
        <w:autoSpaceDE w:val="0"/>
        <w:autoSpaceDN w:val="0"/>
        <w:adjustRightInd w:val="0"/>
      </w:pPr>
    </w:p>
    <w:p w:rsidR="00E474B7" w:rsidRPr="00E474B7" w:rsidRDefault="00E474B7" w:rsidP="00E474B7">
      <w:pPr>
        <w:jc w:val="center"/>
        <w:rPr>
          <w:sz w:val="28"/>
          <w:szCs w:val="28"/>
        </w:rPr>
      </w:pPr>
      <w:r w:rsidRPr="00E474B7">
        <w:rPr>
          <w:sz w:val="28"/>
          <w:szCs w:val="28"/>
        </w:rPr>
        <w:t>Расходные обязательства на 2022 год</w:t>
      </w:r>
    </w:p>
    <w:p w:rsidR="00E474B7" w:rsidRPr="00E474B7" w:rsidRDefault="00E474B7" w:rsidP="00E474B7">
      <w:pPr>
        <w:jc w:val="center"/>
        <w:rPr>
          <w:sz w:val="28"/>
          <w:szCs w:val="28"/>
        </w:rPr>
      </w:pPr>
      <w:r w:rsidRPr="00E474B7">
        <w:rPr>
          <w:sz w:val="28"/>
          <w:szCs w:val="28"/>
        </w:rPr>
        <w:t>МКУ «Администрация Октябрьского муниципального образования»</w:t>
      </w:r>
    </w:p>
    <w:p w:rsidR="00E474B7" w:rsidRPr="00E474B7" w:rsidRDefault="00E474B7" w:rsidP="00E474B7">
      <w:pPr>
        <w:jc w:val="center"/>
        <w:rPr>
          <w:sz w:val="28"/>
          <w:szCs w:val="28"/>
        </w:rPr>
      </w:pPr>
    </w:p>
    <w:p w:rsidR="00E474B7" w:rsidRPr="00E474B7" w:rsidRDefault="00E474B7" w:rsidP="00E474B7">
      <w:r w:rsidRPr="00E474B7">
        <w:t>2022 год: (</w:t>
      </w:r>
      <w:r w:rsidR="00984FC8">
        <w:t>32066,7</w:t>
      </w:r>
      <w:r w:rsidRPr="00E474B7">
        <w:t xml:space="preserve"> тыс. рублей)</w:t>
      </w:r>
    </w:p>
    <w:p w:rsidR="00E474B7" w:rsidRPr="00E474B7" w:rsidRDefault="00E474B7" w:rsidP="00E474B7">
      <w:pPr>
        <w:jc w:val="both"/>
      </w:pPr>
      <w:r w:rsidRPr="00E474B7">
        <w:t>1.1. Приобретение услуг связи (интернет, услуги, услуги связи, приобретение конвертов и почтовые расходы) -  126,9 тыс. рублей:</w:t>
      </w:r>
    </w:p>
    <w:p w:rsidR="00E474B7" w:rsidRPr="00E474B7" w:rsidRDefault="00E474B7" w:rsidP="00E474B7">
      <w:pPr>
        <w:ind w:left="720"/>
        <w:jc w:val="both"/>
      </w:pPr>
      <w:r w:rsidRPr="00E474B7">
        <w:t>-почтовые расходы и приобретение конвертов - 22,5 тыс. рублей.</w:t>
      </w:r>
    </w:p>
    <w:p w:rsidR="00E474B7" w:rsidRPr="00E474B7" w:rsidRDefault="00E474B7" w:rsidP="00E474B7">
      <w:pPr>
        <w:ind w:left="720"/>
        <w:jc w:val="both"/>
      </w:pPr>
      <w:r w:rsidRPr="00E474B7">
        <w:t>-услуги связи и интернета 104,4 тыс. рублей</w:t>
      </w:r>
    </w:p>
    <w:p w:rsidR="00E474B7" w:rsidRPr="00E474B7" w:rsidRDefault="00E474B7" w:rsidP="00E474B7">
      <w:pPr>
        <w:jc w:val="both"/>
      </w:pPr>
      <w:r w:rsidRPr="00E474B7">
        <w:t xml:space="preserve">1.2. Приобретение и оплата коммунальных услуг – </w:t>
      </w:r>
      <w:r w:rsidR="00C45E9B" w:rsidRPr="00047157">
        <w:t>1124,4</w:t>
      </w:r>
      <w:r w:rsidRPr="00E474B7">
        <w:t xml:space="preserve"> тыс. рублей</w:t>
      </w:r>
    </w:p>
    <w:p w:rsidR="00E474B7" w:rsidRPr="00E474B7" w:rsidRDefault="00E474B7" w:rsidP="00E474B7">
      <w:pPr>
        <w:ind w:firstLine="708"/>
        <w:jc w:val="both"/>
      </w:pPr>
      <w:r w:rsidRPr="00E474B7">
        <w:t>-Заключение договоров на приобретение услуг по освещению здания    администрации -160,0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 Заключение договоров на освещение объектов инфраструктуры (водонапорные башни, пешеходный мост)  - </w:t>
      </w:r>
      <w:r w:rsidR="00DB703B" w:rsidRPr="00047157">
        <w:t>196,0</w:t>
      </w:r>
      <w:r w:rsidRPr="00E474B7">
        <w:t xml:space="preserve">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-заключение договоров на уличное освещение вдоль муниципальных дорог общего пользования </w:t>
      </w:r>
      <w:r w:rsidRPr="00E474B7">
        <w:rPr>
          <w:i/>
        </w:rPr>
        <w:t>-</w:t>
      </w:r>
      <w:r w:rsidRPr="00E474B7">
        <w:t>768,5 тыс. рублей.</w:t>
      </w:r>
    </w:p>
    <w:p w:rsidR="00E474B7" w:rsidRPr="00E474B7" w:rsidRDefault="00E474B7" w:rsidP="00E474B7">
      <w:pPr>
        <w:jc w:val="both"/>
      </w:pPr>
      <w:r w:rsidRPr="00E474B7">
        <w:t>1.3. Оплата ус</w:t>
      </w:r>
      <w:r w:rsidR="00254CEA">
        <w:t xml:space="preserve">луг по содержанию имущества- </w:t>
      </w:r>
      <w:r w:rsidR="007D551E">
        <w:t>293,2</w:t>
      </w:r>
      <w:r w:rsidRPr="00E474B7">
        <w:t xml:space="preserve"> тыс. рублей</w:t>
      </w:r>
    </w:p>
    <w:p w:rsidR="00E474B7" w:rsidRPr="00E474B7" w:rsidRDefault="00E474B7" w:rsidP="00E474B7">
      <w:pPr>
        <w:jc w:val="both"/>
      </w:pPr>
      <w:r w:rsidRPr="00E474B7">
        <w:t>Из них:</w:t>
      </w:r>
    </w:p>
    <w:p w:rsidR="00E474B7" w:rsidRPr="00E474B7" w:rsidRDefault="00E474B7" w:rsidP="00E474B7">
      <w:pPr>
        <w:jc w:val="both"/>
      </w:pPr>
      <w:r w:rsidRPr="00E474B7">
        <w:t xml:space="preserve">  Заключение договоров на приобретение работ и услуг по содержанию имущества администрации -</w:t>
      </w:r>
      <w:r w:rsidR="007D551E">
        <w:t>293,2</w:t>
      </w:r>
      <w:r w:rsidRPr="00E474B7">
        <w:t xml:space="preserve"> тыс. рублей</w:t>
      </w:r>
    </w:p>
    <w:p w:rsidR="00E474B7" w:rsidRPr="00E474B7" w:rsidRDefault="00E474B7" w:rsidP="00E474B7">
      <w:pPr>
        <w:ind w:firstLine="708"/>
        <w:jc w:val="both"/>
      </w:pPr>
      <w:r w:rsidRPr="00E474B7">
        <w:t>В том числе: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 содержание офисной техники (заправка и ремонт картриджа) – </w:t>
      </w:r>
      <w:r w:rsidR="003B1438">
        <w:rPr>
          <w:rFonts w:eastAsia="Calibri"/>
          <w:lang w:eastAsia="en-US"/>
        </w:rPr>
        <w:t>59,4</w:t>
      </w:r>
      <w:r w:rsidRPr="00E474B7">
        <w:rPr>
          <w:rFonts w:eastAsia="Calibri"/>
          <w:lang w:eastAsia="en-US"/>
        </w:rPr>
        <w:t xml:space="preserve"> тыс</w:t>
      </w:r>
      <w:r w:rsidRPr="00E474B7">
        <w:rPr>
          <w:color w:val="000000"/>
        </w:rPr>
        <w:t xml:space="preserve">. </w:t>
      </w:r>
      <w:r w:rsidRPr="00E474B7">
        <w:t xml:space="preserve">рублей; 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-Заключение договоров на работы и услуги по содержанию муниципального жилого фонда </w:t>
      </w:r>
      <w:r w:rsidR="007D551E">
        <w:t>121,5</w:t>
      </w:r>
      <w:r w:rsidRPr="00E474B7">
        <w:t xml:space="preserve"> тыс. рублей</w:t>
      </w:r>
    </w:p>
    <w:p w:rsidR="00E474B7" w:rsidRPr="00E474B7" w:rsidRDefault="00E474B7" w:rsidP="00E474B7">
      <w:pPr>
        <w:ind w:firstLine="708"/>
        <w:jc w:val="both"/>
      </w:pPr>
      <w:r w:rsidRPr="00E474B7">
        <w:t>-Заключение договоров на оплату работ и услуг по содержанию имущества на содержание мест захоронения 12,5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 Заключение договоров на оплату работ и услуг по содержанию имущества на замену окон в здании администрации – 29,5 тыс. руб.  </w:t>
      </w:r>
    </w:p>
    <w:p w:rsidR="00E474B7" w:rsidRPr="00E474B7" w:rsidRDefault="00E474B7" w:rsidP="00E474B7">
      <w:pPr>
        <w:ind w:firstLine="708"/>
        <w:jc w:val="both"/>
      </w:pPr>
      <w:r w:rsidRPr="00E474B7">
        <w:t>-Заключение договоров на оплату работ и услуг по содержанию имущества на содержание источников водоснабжения 70,3 тыс. рублей.</w:t>
      </w:r>
    </w:p>
    <w:p w:rsidR="00E474B7" w:rsidRPr="00E474B7" w:rsidRDefault="00E474B7" w:rsidP="00E474B7">
      <w:pPr>
        <w:jc w:val="both"/>
      </w:pPr>
      <w:r w:rsidRPr="00E474B7">
        <w:t xml:space="preserve">1.4. Приобретение и Оплата прочих работ и услуг- </w:t>
      </w:r>
      <w:r w:rsidR="00252D7F">
        <w:t>15803</w:t>
      </w:r>
      <w:r w:rsidR="00F56C80" w:rsidRPr="00047157">
        <w:t>,8</w:t>
      </w:r>
      <w:r w:rsidRPr="00E474B7">
        <w:t xml:space="preserve"> тыс. рублей</w:t>
      </w:r>
      <w:r w:rsidR="00F56C80" w:rsidRPr="00047157">
        <w:t xml:space="preserve"> </w:t>
      </w:r>
    </w:p>
    <w:p w:rsidR="00E474B7" w:rsidRPr="00E474B7" w:rsidRDefault="00E474B7" w:rsidP="00E474B7">
      <w:pPr>
        <w:tabs>
          <w:tab w:val="left" w:pos="915"/>
        </w:tabs>
        <w:jc w:val="both"/>
      </w:pPr>
      <w:r w:rsidRPr="00E474B7">
        <w:tab/>
        <w:t>Из них:</w:t>
      </w:r>
    </w:p>
    <w:p w:rsidR="00E474B7" w:rsidRPr="00E474B7" w:rsidRDefault="00E474B7" w:rsidP="00E474B7">
      <w:pPr>
        <w:tabs>
          <w:tab w:val="left" w:pos="915"/>
        </w:tabs>
        <w:jc w:val="both"/>
      </w:pPr>
      <w:r w:rsidRPr="00E474B7">
        <w:t>1.4.1. Заключение договоров на оплату прочих работ и услуг, предоставленных аппарату администрации Октябрьског</w:t>
      </w:r>
      <w:r w:rsidR="00DA7CA4">
        <w:t xml:space="preserve">о муниципального образования </w:t>
      </w:r>
      <w:r w:rsidR="00252D7F">
        <w:t>442</w:t>
      </w:r>
      <w:r w:rsidRPr="00E474B7">
        <w:t xml:space="preserve">,2 тыс. рублей. </w:t>
      </w:r>
    </w:p>
    <w:p w:rsidR="00E474B7" w:rsidRPr="00E474B7" w:rsidRDefault="00E474B7" w:rsidP="00E474B7">
      <w:pPr>
        <w:tabs>
          <w:tab w:val="left" w:pos="915"/>
        </w:tabs>
        <w:jc w:val="both"/>
      </w:pPr>
      <w:r w:rsidRPr="00E474B7">
        <w:t>в том числе:</w:t>
      </w:r>
    </w:p>
    <w:p w:rsidR="00E474B7" w:rsidRPr="00E474B7" w:rsidRDefault="00E474B7" w:rsidP="00E474B7">
      <w:pPr>
        <w:jc w:val="both"/>
      </w:pPr>
      <w:r w:rsidRPr="00E474B7">
        <w:t xml:space="preserve">-обучение муниципальных служащих - </w:t>
      </w:r>
      <w:r w:rsidR="00DA7CA4">
        <w:t>45</w:t>
      </w:r>
      <w:r w:rsidRPr="00E474B7">
        <w:t>,0 тыс. рублей;</w:t>
      </w:r>
    </w:p>
    <w:p w:rsidR="00E474B7" w:rsidRPr="00E474B7" w:rsidRDefault="00E474B7" w:rsidP="00E474B7">
      <w:pPr>
        <w:jc w:val="both"/>
      </w:pPr>
      <w:r w:rsidRPr="00E474B7">
        <w:t xml:space="preserve">-оплата услуг по информационным услугам – </w:t>
      </w:r>
      <w:r w:rsidR="00252D7F">
        <w:t>309,2</w:t>
      </w:r>
      <w:r w:rsidRPr="00E474B7">
        <w:t xml:space="preserve"> тыс. рублей;</w:t>
      </w:r>
    </w:p>
    <w:p w:rsidR="00E474B7" w:rsidRPr="00E474B7" w:rsidRDefault="00E474B7" w:rsidP="00E474B7">
      <w:pPr>
        <w:jc w:val="both"/>
      </w:pPr>
      <w:r w:rsidRPr="00E474B7">
        <w:t>-оплата печатных изданий 36,0 тыс. рублей;</w:t>
      </w:r>
    </w:p>
    <w:p w:rsidR="00E474B7" w:rsidRPr="00E474B7" w:rsidRDefault="00E474B7" w:rsidP="00E474B7">
      <w:pPr>
        <w:jc w:val="both"/>
      </w:pPr>
      <w:r w:rsidRPr="00E474B7">
        <w:t>-обслуживание пожарной сигнализации - 33,0 тыс. рублей;</w:t>
      </w:r>
    </w:p>
    <w:p w:rsidR="00E474B7" w:rsidRPr="00E474B7" w:rsidRDefault="00E474B7" w:rsidP="00E474B7">
      <w:pPr>
        <w:jc w:val="both"/>
      </w:pPr>
      <w:r w:rsidRPr="00E474B7">
        <w:t xml:space="preserve">- диспансеризация муниципальных служащих – 16,0 тыс. рублей </w:t>
      </w:r>
    </w:p>
    <w:p w:rsidR="00E474B7" w:rsidRPr="00E474B7" w:rsidRDefault="00E474B7" w:rsidP="00E474B7">
      <w:pPr>
        <w:jc w:val="both"/>
      </w:pPr>
      <w:r w:rsidRPr="00E474B7">
        <w:t xml:space="preserve">-страхование имущества 3,0 тыс. рублей. </w:t>
      </w:r>
    </w:p>
    <w:p w:rsidR="00E474B7" w:rsidRPr="00E474B7" w:rsidRDefault="00E474B7" w:rsidP="00E474B7">
      <w:pPr>
        <w:jc w:val="both"/>
      </w:pPr>
      <w:r w:rsidRPr="00E474B7">
        <w:t xml:space="preserve">1.4.2. Заключение договоров на оплату прочих работ и услуг в рамках Положения «О муниципальном дорожном фонде Октябрьского муниципального образования» принятого решением Думы Октябрьского муниципального образования от 27.09.2018 года №54 на сумму </w:t>
      </w:r>
      <w:r w:rsidR="00FC4789" w:rsidRPr="00047157">
        <w:t>6456,6</w:t>
      </w:r>
      <w:r w:rsidR="005454EB">
        <w:t xml:space="preserve"> тыс. рублей;</w:t>
      </w:r>
    </w:p>
    <w:p w:rsidR="00E474B7" w:rsidRDefault="00E474B7" w:rsidP="00E474B7">
      <w:pPr>
        <w:jc w:val="both"/>
      </w:pPr>
      <w:r w:rsidRPr="00E474B7">
        <w:t>1.4.3. Заключение договоров на оплату прочих работ, услуг по проведению технической инвентаризации, межевания, паспортизации и постановки на кадастровый учет объектов муниципальной собственности 2</w:t>
      </w:r>
      <w:r w:rsidR="00FC4789" w:rsidRPr="00047157">
        <w:t>71</w:t>
      </w:r>
      <w:r w:rsidRPr="00E474B7">
        <w:t>,0 тыс. рублей;</w:t>
      </w:r>
    </w:p>
    <w:p w:rsidR="005454EB" w:rsidRDefault="005454EB" w:rsidP="00E474B7">
      <w:pPr>
        <w:jc w:val="both"/>
      </w:pPr>
      <w:r>
        <w:t>1.4.4. Заклю</w:t>
      </w:r>
      <w:r w:rsidR="007D0F6E">
        <w:t xml:space="preserve">чение договоров на оплату работ по </w:t>
      </w:r>
      <w:r>
        <w:t>разработке проектно-сметной документации</w:t>
      </w:r>
      <w:r w:rsidR="00A60920">
        <w:t xml:space="preserve"> 50,0 тыс. рублей;</w:t>
      </w:r>
    </w:p>
    <w:p w:rsidR="00A60920" w:rsidRPr="00E474B7" w:rsidRDefault="00A60920" w:rsidP="00E474B7">
      <w:pPr>
        <w:jc w:val="both"/>
      </w:pPr>
      <w:r>
        <w:lastRenderedPageBreak/>
        <w:t>1.4.5. Заключение договоров на оплату прочих работ по устройству и ежегодному содержанию ледовой переправы 10,0 тыс. рублей;</w:t>
      </w:r>
    </w:p>
    <w:p w:rsidR="00E474B7" w:rsidRPr="00E474B7" w:rsidRDefault="00E474B7" w:rsidP="00E474B7">
      <w:pPr>
        <w:jc w:val="both"/>
      </w:pPr>
      <w:r w:rsidRPr="00E474B7">
        <w:t>1.4.</w:t>
      </w:r>
      <w:r w:rsidR="00A60920">
        <w:t>6</w:t>
      </w:r>
      <w:r w:rsidRPr="00E474B7">
        <w:t>. Заключение договоров на приобретение прочих работ и услуг по информированию населения через СМИ по вопросам толерантного поведения к людям других национальностей 0,5 тыс. рублей;</w:t>
      </w:r>
    </w:p>
    <w:p w:rsidR="00E474B7" w:rsidRPr="00E474B7" w:rsidRDefault="00E474B7" w:rsidP="00E474B7">
      <w:pPr>
        <w:jc w:val="both"/>
      </w:pPr>
      <w:r w:rsidRPr="00E474B7">
        <w:t>1.4.</w:t>
      </w:r>
      <w:r w:rsidR="00A60920">
        <w:t>7</w:t>
      </w:r>
      <w:r w:rsidRPr="00E474B7">
        <w:t>.  Заключение договоров на приобретение прочих работ и услуг, на обслуживание системы оповещения «Тромбон» и установки дополнительных громкоговорителей на опоры 5,0 тыс. рублей;</w:t>
      </w:r>
    </w:p>
    <w:p w:rsidR="00E474B7" w:rsidRPr="00E474B7" w:rsidRDefault="00E474B7" w:rsidP="00E474B7">
      <w:pPr>
        <w:jc w:val="both"/>
      </w:pPr>
      <w:r w:rsidRPr="00E474B7">
        <w:t>1.4.</w:t>
      </w:r>
      <w:r w:rsidR="00A60920">
        <w:t>8</w:t>
      </w:r>
      <w:r w:rsidRPr="00E474B7">
        <w:t xml:space="preserve">. Заключение договоров на приобретение работ и услуг по благоустройству территории администрации </w:t>
      </w:r>
      <w:r w:rsidR="00817D08" w:rsidRPr="00047157">
        <w:t>–</w:t>
      </w:r>
      <w:r w:rsidRPr="00E474B7">
        <w:t xml:space="preserve"> </w:t>
      </w:r>
      <w:r w:rsidR="00817D08" w:rsidRPr="00047157">
        <w:t>80,0</w:t>
      </w:r>
      <w:r w:rsidRPr="00E474B7">
        <w:t xml:space="preserve"> тыс.  рублей;</w:t>
      </w:r>
    </w:p>
    <w:p w:rsidR="00E474B7" w:rsidRPr="00E474B7" w:rsidRDefault="00E474B7" w:rsidP="00E474B7">
      <w:pPr>
        <w:jc w:val="both"/>
      </w:pPr>
      <w:r w:rsidRPr="00E474B7">
        <w:t>1.4.</w:t>
      </w:r>
      <w:r w:rsidR="00A60920">
        <w:t>9</w:t>
      </w:r>
      <w:r w:rsidRPr="00E474B7">
        <w:t xml:space="preserve">. Заключение договоров на приобретение прочих работ и услуг на благоустройство территории в рамках Проекта Перечня народных инициатив – </w:t>
      </w:r>
      <w:r w:rsidR="00E6373A" w:rsidRPr="00047157">
        <w:t>1726,2</w:t>
      </w:r>
      <w:r w:rsidRPr="00E474B7">
        <w:t xml:space="preserve"> тыс. рублей, в том числе из областного бюджета 1686,1 тыс. рублей, местного бюджета – </w:t>
      </w:r>
      <w:r w:rsidR="00E6373A" w:rsidRPr="00047157">
        <w:t>40,1</w:t>
      </w:r>
      <w:r w:rsidRPr="00E474B7">
        <w:t xml:space="preserve"> тыс. рублей;</w:t>
      </w:r>
    </w:p>
    <w:p w:rsidR="00E474B7" w:rsidRPr="00E474B7" w:rsidRDefault="00E474B7" w:rsidP="00E474B7">
      <w:pPr>
        <w:jc w:val="both"/>
      </w:pPr>
      <w:r w:rsidRPr="00E474B7">
        <w:t>1.4.</w:t>
      </w:r>
      <w:r w:rsidR="00A60920">
        <w:t>10</w:t>
      </w:r>
      <w:r w:rsidRPr="00E474B7">
        <w:t xml:space="preserve">. Принять расходные обязательства по созданию (накоплению) площадок для ТКО (твердых коммунальных отходов) в соответствии с </w:t>
      </w:r>
      <w:r w:rsidR="00E6373A" w:rsidRPr="00047157">
        <w:t>Законом</w:t>
      </w:r>
      <w:r w:rsidRPr="00E474B7">
        <w:t xml:space="preserve"> Иркутской области «Об областном бюджете Иркутской области на 2022 год и на плановый период 2023-2024 годы» - </w:t>
      </w:r>
      <w:r w:rsidRPr="00E474B7">
        <w:rPr>
          <w:rFonts w:eastAsia="Calibri"/>
          <w:lang w:eastAsia="en-US"/>
        </w:rPr>
        <w:t>2909,3</w:t>
      </w:r>
      <w:r w:rsidRPr="00E474B7">
        <w:t xml:space="preserve"> тыс. рублей, в том числе из областного бюджета 2851,2 тыс. рублей, местного бюджета – 52,1 тыс. рублей;</w:t>
      </w:r>
    </w:p>
    <w:p w:rsidR="00E474B7" w:rsidRPr="00047157" w:rsidRDefault="00A60920" w:rsidP="00E474B7">
      <w:pPr>
        <w:tabs>
          <w:tab w:val="left" w:pos="1770"/>
        </w:tabs>
        <w:jc w:val="both"/>
      </w:pPr>
      <w:r>
        <w:t>1.4.11</w:t>
      </w:r>
      <w:r w:rsidR="00E474B7" w:rsidRPr="00E474B7">
        <w:t>. Заключение договоров на приобретение прочих работ и услуг на благоустройство территории в рамках Проекта «Формирование городской среды» по созданию Сквера Победы - 1208,3 тыс. рублей, в том числе из областного бюджета 1184,6 тыс. рублей, местного бюджета – 23,7 тыс. рублей.</w:t>
      </w:r>
    </w:p>
    <w:p w:rsidR="00555E4A" w:rsidRPr="00E474B7" w:rsidRDefault="00A60920" w:rsidP="00E474B7">
      <w:pPr>
        <w:tabs>
          <w:tab w:val="left" w:pos="1770"/>
        </w:tabs>
        <w:jc w:val="both"/>
      </w:pPr>
      <w:r>
        <w:t>1.4.12</w:t>
      </w:r>
      <w:r w:rsidR="00555E4A" w:rsidRPr="00047157">
        <w:t xml:space="preserve">. </w:t>
      </w:r>
      <w:proofErr w:type="gramStart"/>
      <w:r w:rsidR="00555E4A" w:rsidRPr="00047157">
        <w:t xml:space="preserve">Принять расходные обязательства </w:t>
      </w:r>
      <w:r w:rsidR="002813D9" w:rsidRPr="00047157">
        <w:t>на реализацию общественно значимых проектов по благоустройству сельских территорий в соответствии с постановлением Правительства Иркутской области от 24.09.2018 года № 675-пп «О формировании, предоставлении и распределении субсидий местным бюджетам из областного бюджета»</w:t>
      </w:r>
      <w:r w:rsidR="00F25184" w:rsidRPr="00047157">
        <w:t xml:space="preserve"> - 2644,7 тыс. руб., в том числе из областного бюджета 1874,4 тыс. руб., </w:t>
      </w:r>
      <w:r w:rsidR="00133424" w:rsidRPr="00047157">
        <w:t>местного бюджета – 610,3 тыс. руб., ИП и ЮЛ – 160,0 тыс. руб.</w:t>
      </w:r>
      <w:proofErr w:type="gramEnd"/>
    </w:p>
    <w:p w:rsidR="00E474B7" w:rsidRPr="00E474B7" w:rsidRDefault="00E474B7" w:rsidP="00E474B7">
      <w:pPr>
        <w:jc w:val="both"/>
      </w:pPr>
      <w:r w:rsidRPr="00E474B7">
        <w:t xml:space="preserve">1.5. Расходные обязательства на оплату приобретенных основных средств – </w:t>
      </w:r>
      <w:r w:rsidR="00E15E1D">
        <w:t>42</w:t>
      </w:r>
      <w:r w:rsidRPr="00E474B7">
        <w:t>0,0 тыс. рублей. Из них:</w:t>
      </w:r>
    </w:p>
    <w:p w:rsidR="00E474B7" w:rsidRPr="00E474B7" w:rsidRDefault="00E474B7" w:rsidP="00E474B7">
      <w:pPr>
        <w:jc w:val="both"/>
      </w:pPr>
      <w:r w:rsidRPr="00E474B7">
        <w:t>1.5.1 Заключение договоров на оплату основных сре</w:t>
      </w:r>
      <w:proofErr w:type="gramStart"/>
      <w:r w:rsidRPr="00E474B7">
        <w:t>дств дл</w:t>
      </w:r>
      <w:proofErr w:type="gramEnd"/>
      <w:r w:rsidRPr="00E474B7">
        <w:t xml:space="preserve">я приобретения работникам администрации Октябрьского МО вычислительной техники (аппарат) - </w:t>
      </w:r>
      <w:r w:rsidR="00C431A7">
        <w:t>227</w:t>
      </w:r>
      <w:r w:rsidRPr="00E474B7">
        <w:t xml:space="preserve">,0 тыс. рублей. </w:t>
      </w:r>
    </w:p>
    <w:p w:rsidR="00E474B7" w:rsidRPr="00E474B7" w:rsidRDefault="00E474B7" w:rsidP="00E474B7">
      <w:pPr>
        <w:jc w:val="both"/>
      </w:pPr>
      <w:r w:rsidRPr="00E474B7">
        <w:t>1.5.2. Заключение договоров на приобретение стульев офисных – 30,0 тыс. руб.</w:t>
      </w:r>
    </w:p>
    <w:p w:rsidR="00E474B7" w:rsidRPr="00E474B7" w:rsidRDefault="00E474B7" w:rsidP="00E474B7">
      <w:pPr>
        <w:jc w:val="both"/>
      </w:pPr>
      <w:r w:rsidRPr="00E474B7">
        <w:t>1.5.3. Заключение договоров на приобретение стеллажей архивных – 60,0 тыс. рублей.</w:t>
      </w:r>
    </w:p>
    <w:p w:rsidR="00E474B7" w:rsidRPr="00E474B7" w:rsidRDefault="00E474B7" w:rsidP="00E474B7">
      <w:pPr>
        <w:jc w:val="both"/>
      </w:pPr>
      <w:r w:rsidRPr="00E474B7">
        <w:t>1.5.4. Заключение договоров на приобретение светильников на уличное освещение вдоль муниципальных дорог – 103,0 тыс. рублей.</w:t>
      </w:r>
    </w:p>
    <w:p w:rsidR="00E474B7" w:rsidRPr="00E474B7" w:rsidRDefault="00E474B7" w:rsidP="00E474B7">
      <w:pPr>
        <w:jc w:val="both"/>
      </w:pPr>
      <w:r w:rsidRPr="00E474B7">
        <w:t xml:space="preserve">1.6. расходные обязательства на приобретение материальных запасов- </w:t>
      </w:r>
      <w:r w:rsidR="00B43990">
        <w:t>517,5</w:t>
      </w:r>
      <w:r w:rsidRPr="00E474B7">
        <w:t xml:space="preserve"> тыс. рублей.</w:t>
      </w:r>
    </w:p>
    <w:p w:rsidR="00E474B7" w:rsidRPr="00E474B7" w:rsidRDefault="00E474B7" w:rsidP="00E474B7">
      <w:pPr>
        <w:jc w:val="both"/>
      </w:pPr>
      <w:r w:rsidRPr="00E474B7">
        <w:t>Из них:</w:t>
      </w:r>
    </w:p>
    <w:p w:rsidR="00E474B7" w:rsidRPr="00E474B7" w:rsidRDefault="00E474B7" w:rsidP="00E474B7">
      <w:pPr>
        <w:jc w:val="both"/>
      </w:pPr>
      <w:r w:rsidRPr="00E474B7">
        <w:t xml:space="preserve">1.6.1. Заключение договоров на приобретение материальных запасов для аппарата администрации </w:t>
      </w:r>
      <w:r w:rsidR="00A10BEF" w:rsidRPr="00047157">
        <w:t xml:space="preserve">– </w:t>
      </w:r>
      <w:r w:rsidR="00B43990">
        <w:t>350,2</w:t>
      </w:r>
      <w:r w:rsidRPr="00E474B7">
        <w:t xml:space="preserve"> тыс. рублей</w:t>
      </w:r>
    </w:p>
    <w:p w:rsidR="00E474B7" w:rsidRPr="00E474B7" w:rsidRDefault="00E474B7" w:rsidP="00E474B7">
      <w:pPr>
        <w:jc w:val="both"/>
      </w:pPr>
      <w:r w:rsidRPr="00E474B7">
        <w:t>В том числе:</w:t>
      </w:r>
    </w:p>
    <w:p w:rsidR="00E474B7" w:rsidRPr="00E474B7" w:rsidRDefault="00E474B7" w:rsidP="00E474B7">
      <w:pPr>
        <w:ind w:firstLine="708"/>
        <w:jc w:val="both"/>
      </w:pPr>
      <w:r w:rsidRPr="00E474B7">
        <w:t>-на приобретение ГСМ для техники, прикрепленной к аппарату 126,0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-на приобретение </w:t>
      </w:r>
      <w:proofErr w:type="spellStart"/>
      <w:r w:rsidRPr="00E474B7">
        <w:t>зап.</w:t>
      </w:r>
      <w:proofErr w:type="spellEnd"/>
      <w:r w:rsidRPr="00E474B7">
        <w:t xml:space="preserve"> частей для автомашин- </w:t>
      </w:r>
      <w:r w:rsidR="00A10BEF" w:rsidRPr="00047157">
        <w:t>36,1</w:t>
      </w:r>
      <w:r w:rsidRPr="00E474B7">
        <w:t xml:space="preserve">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>-на приобретение хозяйственных товаров 17,9 тыс. рублей;</w:t>
      </w:r>
    </w:p>
    <w:p w:rsidR="00E474B7" w:rsidRDefault="00E474B7" w:rsidP="00E474B7">
      <w:pPr>
        <w:ind w:firstLine="708"/>
        <w:jc w:val="both"/>
      </w:pPr>
      <w:proofErr w:type="gramStart"/>
      <w:r w:rsidRPr="00E474B7">
        <w:t xml:space="preserve">-на приобретение прочих оборотных материалов </w:t>
      </w:r>
      <w:r w:rsidR="00B43990">
        <w:rPr>
          <w:rFonts w:eastAsia="Calibri"/>
          <w:lang w:eastAsia="en-US"/>
        </w:rPr>
        <w:t>153,4</w:t>
      </w:r>
      <w:r w:rsidRPr="00E474B7">
        <w:t xml:space="preserve"> тыс. рублей (бумаги офисной А-4, канц. товаров (папки, файлы, ручки, карандаши, </w:t>
      </w:r>
      <w:proofErr w:type="spellStart"/>
      <w:r w:rsidRPr="00E474B7">
        <w:t>степлеры</w:t>
      </w:r>
      <w:proofErr w:type="spellEnd"/>
      <w:r w:rsidRPr="00E474B7">
        <w:t xml:space="preserve"> со скобами, крепки, клей, штрих).</w:t>
      </w:r>
      <w:proofErr w:type="gramEnd"/>
    </w:p>
    <w:p w:rsidR="002F4B45" w:rsidRPr="00E474B7" w:rsidRDefault="002F4B45" w:rsidP="00E474B7">
      <w:pPr>
        <w:ind w:firstLine="708"/>
        <w:jc w:val="both"/>
      </w:pPr>
      <w:r>
        <w:t>-на приобретение строительных материалов на ремонт здания администрации – 16,8 тыс. руб.</w:t>
      </w:r>
    </w:p>
    <w:p w:rsidR="00E474B7" w:rsidRPr="00E474B7" w:rsidRDefault="00E474B7" w:rsidP="00E474B7">
      <w:pPr>
        <w:jc w:val="both"/>
        <w:rPr>
          <w:i/>
          <w:u w:val="single"/>
        </w:rPr>
      </w:pPr>
      <w:r w:rsidRPr="00E474B7">
        <w:t>1.6.2. Заключение договоров по приобретению материальных запасов по гражданской обороне, защите населения и территории от чрезвычайных ситуаций и пожарной безопасности 120,0 тыс. рублей;</w:t>
      </w:r>
    </w:p>
    <w:p w:rsidR="00E474B7" w:rsidRPr="00E474B7" w:rsidRDefault="00E474B7" w:rsidP="00E474B7">
      <w:pPr>
        <w:jc w:val="both"/>
        <w:rPr>
          <w:i/>
        </w:rPr>
      </w:pPr>
      <w:r w:rsidRPr="00E474B7">
        <w:lastRenderedPageBreak/>
        <w:t xml:space="preserve">1.6.3. Заключение договоров на приобретение материальных запасов для пропаганды дорожной безопасности </w:t>
      </w:r>
      <w:r w:rsidRPr="00E474B7">
        <w:rPr>
          <w:i/>
        </w:rPr>
        <w:t xml:space="preserve">- </w:t>
      </w:r>
      <w:r w:rsidRPr="00E474B7">
        <w:t>15,0</w:t>
      </w:r>
      <w:r w:rsidRPr="00E474B7">
        <w:rPr>
          <w:i/>
        </w:rPr>
        <w:t xml:space="preserve"> </w:t>
      </w:r>
      <w:r w:rsidRPr="00E474B7">
        <w:t>тыс. рублей;</w:t>
      </w:r>
    </w:p>
    <w:p w:rsidR="00E474B7" w:rsidRPr="00E474B7" w:rsidRDefault="00E474B7" w:rsidP="00E474B7">
      <w:pPr>
        <w:jc w:val="both"/>
      </w:pPr>
      <w:r w:rsidRPr="00E474B7">
        <w:t>1.6.4. заключение договоров на приобретение материальных запасов на содержание мест захоронения –</w:t>
      </w:r>
      <w:r w:rsidRPr="00E474B7">
        <w:rPr>
          <w:i/>
        </w:rPr>
        <w:t xml:space="preserve"> </w:t>
      </w:r>
      <w:r w:rsidRPr="00E474B7">
        <w:t>15,3</w:t>
      </w:r>
      <w:r w:rsidRPr="00E474B7">
        <w:rPr>
          <w:i/>
        </w:rPr>
        <w:t xml:space="preserve"> </w:t>
      </w:r>
      <w:r w:rsidRPr="00E474B7">
        <w:t>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В том числе: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приобретение строительных материалов - 15,3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1.6.5. Заключение договоров на приобретение материалов однократного применения на чествование юбиляров и долгожителей </w:t>
      </w:r>
      <w:r w:rsidRPr="00E474B7">
        <w:rPr>
          <w:i/>
        </w:rPr>
        <w:t>-</w:t>
      </w:r>
      <w:r w:rsidRPr="00E474B7">
        <w:t xml:space="preserve">5,0 тыс. рублей.  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1.6.6. Заключение договоров на приобретение материалов однократного применения на поддержку материнства и детства</w:t>
      </w:r>
      <w:r w:rsidR="00E6373A" w:rsidRPr="00047157">
        <w:t xml:space="preserve"> </w:t>
      </w:r>
      <w:r w:rsidRPr="00E474B7">
        <w:t xml:space="preserve">(сувениры) </w:t>
      </w:r>
      <w:r w:rsidRPr="00E474B7">
        <w:rPr>
          <w:i/>
        </w:rPr>
        <w:t>-</w:t>
      </w:r>
      <w:r w:rsidRPr="00E474B7">
        <w:t xml:space="preserve">5,0 тыс. рублей.  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1.6.7. Заключение договоров на приобретение материалов однократного применения для проведения опроса населения по выявлению проблем </w:t>
      </w:r>
      <w:r w:rsidRPr="00E474B7">
        <w:rPr>
          <w:i/>
        </w:rPr>
        <w:t>-</w:t>
      </w:r>
      <w:r w:rsidRPr="00E474B7">
        <w:t xml:space="preserve">1,0 тыс. рублей. 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1.6.8. Заключение договоров на приобретение материальных запасов на создание для инвалидов и других маломобильных групп населения доступной среды жизнедеятельности - 5,0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1.6.9. Заключение договоров на приобретение материальных запасов в рамках заключенных договоров по поддержке малого и среднего предпринимательства 1,0 тыс. рублей.</w:t>
      </w:r>
    </w:p>
    <w:p w:rsidR="00E474B7" w:rsidRPr="00E474B7" w:rsidRDefault="00E474B7" w:rsidP="00E474B7">
      <w:pPr>
        <w:jc w:val="both"/>
      </w:pPr>
      <w:r w:rsidRPr="00E474B7">
        <w:t>1.7. Предусмотреть расходные обязательства на осуществление переданных полномочий в части внешнего финансового контроля по заключенному Соглашению от 21 октября       2019 года № 03/01 на сумму 326,9 тыс. рублей.</w:t>
      </w:r>
    </w:p>
    <w:p w:rsidR="00E474B7" w:rsidRPr="00E474B7" w:rsidRDefault="00E474B7" w:rsidP="00E474B7">
      <w:pPr>
        <w:jc w:val="both"/>
      </w:pPr>
      <w:r w:rsidRPr="00E474B7">
        <w:t>1.8. Предусмотреть расходные обязательства на осуществление переданных полномочий в части</w:t>
      </w:r>
      <w:r w:rsidRPr="00E474B7">
        <w:rPr>
          <w:rFonts w:eastAsia="Calibri"/>
          <w:lang w:eastAsia="en-US"/>
        </w:rPr>
        <w:t xml:space="preserve"> содержания и организации деятельности единой дежурно-диспетчерской службы</w:t>
      </w:r>
      <w:r w:rsidRPr="00E474B7">
        <w:t xml:space="preserve"> по заключенному Соглашению от 20 ноября 2018года № б/н на сумму 126,9 тыс. рублей.</w:t>
      </w:r>
    </w:p>
    <w:p w:rsidR="00E474B7" w:rsidRPr="00E474B7" w:rsidRDefault="00E474B7" w:rsidP="00E474B7">
      <w:pPr>
        <w:jc w:val="both"/>
      </w:pPr>
      <w:r w:rsidRPr="00E474B7">
        <w:t>1.9. Предусмотреть расходные обязательства на подготовку и проведение выборов главы и депутатов Думы Октябрьского муниципального образования пятого созыва – 1214,5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1.10. </w:t>
      </w:r>
      <w:proofErr w:type="gramStart"/>
      <w:r w:rsidRPr="00E474B7">
        <w:t xml:space="preserve">Предусмотреть  расходные обязательства на пенсионные обеспечение за выслугу лет муниципальным служащим в соответствии с  </w:t>
      </w:r>
      <w:r w:rsidRPr="00E474B7">
        <w:rPr>
          <w:rFonts w:eastAsia="Calibri"/>
          <w:lang w:eastAsia="en-US"/>
        </w:rPr>
        <w:t xml:space="preserve">Положением "О порядке назначения, перерасчета, индексации и выплаты пенсии за выслугу лет муниципальным служащим администрации Октябрьского муниципального образования от 30 января 2014 года № 83, </w:t>
      </w:r>
      <w:r w:rsidRPr="00E474B7">
        <w:t xml:space="preserve">из расчета не ниже прожиточного минимума по Иркутской области в размере </w:t>
      </w:r>
      <w:r w:rsidR="00E6373A" w:rsidRPr="00047157">
        <w:t>170,3</w:t>
      </w:r>
      <w:r w:rsidRPr="00E474B7">
        <w:t xml:space="preserve"> тыс. рублей.</w:t>
      </w:r>
      <w:proofErr w:type="gramEnd"/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1.11. </w:t>
      </w:r>
      <w:proofErr w:type="gramStart"/>
      <w:r w:rsidRPr="00E474B7">
        <w:t xml:space="preserve">Принять расходные обязательства на прочие выплаты при командировках главы администрации, муниципальных служащих и работников казенных учреждений на основании «Положения о порядке направления в служебные командировки муниципальных служащих и работников администрации Октябрьского муниципального образования» принятого Учетной политикой  Октябрьского муниципального образования, принятой Распоряжением главы администрации за №22 от 09.01.2018 года   - 50,0 тыс. рублей. </w:t>
      </w:r>
      <w:proofErr w:type="gramEnd"/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1.12. Принять расходные обязательства по осуществлению государственных полномочий по первичному воинскому учету в соответствии с </w:t>
      </w:r>
      <w:r w:rsidR="00E6373A" w:rsidRPr="00047157">
        <w:t>Законом</w:t>
      </w:r>
      <w:r w:rsidRPr="00E474B7">
        <w:t xml:space="preserve"> Иркутской области «Об областном бюджете Иркутской области на 2022 год и на плановый период 2023-2024 годы» </w:t>
      </w:r>
      <w:r w:rsidR="00EE75AE">
        <w:rPr>
          <w:rFonts w:eastAsia="Calibri"/>
          <w:lang w:eastAsia="en-US"/>
        </w:rPr>
        <w:t>379,2</w:t>
      </w:r>
      <w:r w:rsidRPr="00E474B7">
        <w:t xml:space="preserve">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1.13. Принять расходные обязательства  по осуществлению  отдельных областных государственных полномочий в сфере </w:t>
      </w:r>
      <w:r w:rsidRPr="00E474B7">
        <w:rPr>
          <w:bCs/>
          <w:color w:val="000000"/>
        </w:rPr>
        <w:t xml:space="preserve"> осуществления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правонарушениях, предусмотренных  отдельными законами Иркутской области об административной ответственности </w:t>
      </w:r>
      <w:r w:rsidRPr="00E474B7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E474B7">
        <w:rPr>
          <w:rFonts w:eastAsia="Calibri"/>
          <w:lang w:eastAsia="en-US"/>
        </w:rPr>
        <w:t>0,7</w:t>
      </w:r>
      <w:r w:rsidRPr="00E474B7">
        <w:rPr>
          <w:bCs/>
          <w:color w:val="000000"/>
        </w:rPr>
        <w:t xml:space="preserve">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1.14. Принять расходные обязательства по фонду  оплаты труда с отчислениями в разрезе казенного учреждения «Администрация Октябрьского муниципального образования на </w:t>
      </w:r>
      <w:r w:rsidRPr="00E474B7">
        <w:lastRenderedPageBreak/>
        <w:t>основании Распоряжения администрации от 16.07.2021 года № 51  и Федерального закона №212 от 24.07.2009г « 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Общий фонд заработной платы по администрации составляет: </w:t>
      </w:r>
      <w:r w:rsidR="00B9246B">
        <w:t>9520,0</w:t>
      </w:r>
      <w:r w:rsidRPr="00E474B7">
        <w:t xml:space="preserve"> тыс. рублей: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Заработная плата </w:t>
      </w:r>
      <w:r w:rsidR="00B9246B">
        <w:t>7254,9</w:t>
      </w:r>
      <w:r w:rsidRPr="00E474B7">
        <w:t xml:space="preserve"> тыс. рублей,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Отчисления в фонды </w:t>
      </w:r>
      <w:r w:rsidR="009D4670">
        <w:t>22</w:t>
      </w:r>
      <w:r w:rsidR="00B9246B">
        <w:t>6</w:t>
      </w:r>
      <w:r w:rsidR="009D4670">
        <w:t>5,1</w:t>
      </w:r>
      <w:r w:rsidRPr="00E474B7">
        <w:t xml:space="preserve"> тысяч рублей.</w:t>
      </w:r>
    </w:p>
    <w:p w:rsidR="00E474B7" w:rsidRPr="00E474B7" w:rsidRDefault="00E474B7" w:rsidP="00E474B7">
      <w:pPr>
        <w:jc w:val="both"/>
      </w:pPr>
      <w:r w:rsidRPr="00E474B7">
        <w:t>-на оплату труда главы Октябрьского муниципального образования в размере – 1370,8 тыс. рублей, отчисления в фонды 30.2 % 414,0 тыс. рублей;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-на оплату труда работников администрации </w:t>
      </w:r>
      <w:r w:rsidR="00786479">
        <w:t>5884,1</w:t>
      </w:r>
      <w:r w:rsidRPr="00E474B7">
        <w:t xml:space="preserve"> тыс. рублей, отчисления в фонды 30,2% </w:t>
      </w:r>
      <w:r w:rsidR="00786479">
        <w:t>1851,1</w:t>
      </w:r>
      <w:r w:rsidRPr="00E474B7">
        <w:t xml:space="preserve">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1.15. На оплату прочих расходов по декларации администрации 9</w:t>
      </w:r>
      <w:r w:rsidR="00E6373A" w:rsidRPr="00047157">
        <w:t>7</w:t>
      </w:r>
      <w:r w:rsidRPr="00E474B7">
        <w:t>3,4 тыс. рублей, в том числе: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-на оплату налогов, сборов – </w:t>
      </w:r>
      <w:r w:rsidR="007B47D8">
        <w:t>1085,9</w:t>
      </w:r>
      <w:r w:rsidRPr="00E474B7">
        <w:t xml:space="preserve"> тыс. рублей;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- уплата транспортного налога – 5,9 тыс. рублей;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- членские взносы в Ассоциацию некоммерческих организаций – 8,6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1.16 Аренда опор     </w:t>
      </w:r>
    </w:p>
    <w:p w:rsidR="00E474B7" w:rsidRPr="00E474B7" w:rsidRDefault="00E474B7" w:rsidP="00E474B7">
      <w:pPr>
        <w:jc w:val="both"/>
      </w:pPr>
      <w:r w:rsidRPr="00E474B7">
        <w:t xml:space="preserve"> Услуги по аренде световых опор в количестве 304 шт. сумме 850,0 тыс. рублей, </w:t>
      </w:r>
      <w:proofErr w:type="gramStart"/>
      <w:r w:rsidRPr="00E474B7">
        <w:t>согласно договора</w:t>
      </w:r>
      <w:proofErr w:type="gramEnd"/>
      <w:r w:rsidRPr="00E474B7">
        <w:t xml:space="preserve"> с АО «БЭС».</w:t>
      </w:r>
    </w:p>
    <w:p w:rsidR="00E474B7" w:rsidRPr="00E474B7" w:rsidRDefault="00E474B7" w:rsidP="00E474B7">
      <w:pPr>
        <w:jc w:val="both"/>
      </w:pPr>
      <w:r w:rsidRPr="00E474B7">
        <w:t xml:space="preserve">1.17. Пособия, компенсации и иные социальные выплаты гражданам. Принять расходные обязательства на оказание адресной социальной помощи гражданам, попавшим в трудную жизненную ситуацию на основании Постановления администрации Октябрьского муниципального образования № 214 от 27.12.2017 года в сумме </w:t>
      </w:r>
      <w:r w:rsidR="005D593F" w:rsidRPr="00047157">
        <w:t>45</w:t>
      </w:r>
      <w:r w:rsidRPr="00E474B7">
        <w:t xml:space="preserve">,0 тыс. рублей.  </w:t>
      </w:r>
    </w:p>
    <w:p w:rsidR="00E474B7" w:rsidRPr="00E474B7" w:rsidRDefault="00E474B7" w:rsidP="00E474B7">
      <w:pPr>
        <w:jc w:val="both"/>
      </w:pPr>
      <w:r w:rsidRPr="00E474B7">
        <w:t>1.18. Принять расходные обязательства на выплату пособий на период трудоустройства при сокращении штата – 124,0 тыс. руб.</w:t>
      </w:r>
    </w:p>
    <w:p w:rsidR="00E474B7" w:rsidRPr="00E474B7" w:rsidRDefault="00E474B7" w:rsidP="00E474B7">
      <w:pPr>
        <w:jc w:val="both"/>
      </w:pPr>
    </w:p>
    <w:p w:rsidR="00E474B7" w:rsidRPr="00E474B7" w:rsidRDefault="00AC5845" w:rsidP="00E474B7">
      <w:pPr>
        <w:autoSpaceDE w:val="0"/>
        <w:autoSpaceDN w:val="0"/>
        <w:adjustRightInd w:val="0"/>
        <w:jc w:val="both"/>
      </w:pPr>
      <w:r>
        <w:t>Н</w:t>
      </w:r>
      <w:r w:rsidR="00E474B7" w:rsidRPr="00E474B7">
        <w:t xml:space="preserve">ачальник отдела по финансам, налогам, </w:t>
      </w:r>
    </w:p>
    <w:p w:rsidR="00E474B7" w:rsidRPr="00E474B7" w:rsidRDefault="00E474B7" w:rsidP="00E474B7">
      <w:pPr>
        <w:autoSpaceDE w:val="0"/>
        <w:autoSpaceDN w:val="0"/>
        <w:adjustRightInd w:val="0"/>
        <w:jc w:val="both"/>
      </w:pPr>
      <w:r w:rsidRPr="00E474B7">
        <w:t>анализу и прогнозированию социально -</w:t>
      </w:r>
    </w:p>
    <w:p w:rsidR="00E474B7" w:rsidRPr="00E474B7" w:rsidRDefault="00E474B7" w:rsidP="00E474B7">
      <w:pPr>
        <w:autoSpaceDE w:val="0"/>
        <w:autoSpaceDN w:val="0"/>
        <w:adjustRightInd w:val="0"/>
        <w:jc w:val="both"/>
      </w:pPr>
      <w:r w:rsidRPr="00E474B7">
        <w:t xml:space="preserve">экономического развития администрации                       </w:t>
      </w:r>
      <w:r w:rsidR="00EE75AE">
        <w:t xml:space="preserve">                    </w:t>
      </w:r>
      <w:r w:rsidR="00AC5845">
        <w:t xml:space="preserve">    </w:t>
      </w:r>
      <w:r w:rsidR="00EE75AE">
        <w:t xml:space="preserve">   </w:t>
      </w:r>
      <w:r w:rsidR="00EC3F8A">
        <w:t xml:space="preserve">  </w:t>
      </w:r>
      <w:r w:rsidR="00EE75AE">
        <w:t xml:space="preserve">  </w:t>
      </w:r>
      <w:r w:rsidR="00AC5845">
        <w:t>Т. С. Бешлиу</w:t>
      </w:r>
    </w:p>
    <w:p w:rsidR="00E474B7" w:rsidRPr="00E474B7" w:rsidRDefault="00E474B7" w:rsidP="00E474B7">
      <w:pPr>
        <w:jc w:val="both"/>
        <w:rPr>
          <w:sz w:val="28"/>
          <w:szCs w:val="28"/>
        </w:rPr>
      </w:pPr>
    </w:p>
    <w:p w:rsidR="00E474B7" w:rsidRPr="00E474B7" w:rsidRDefault="00E474B7" w:rsidP="00E474B7">
      <w:pPr>
        <w:jc w:val="center"/>
        <w:rPr>
          <w:sz w:val="28"/>
          <w:szCs w:val="28"/>
        </w:rPr>
      </w:pPr>
      <w:r w:rsidRPr="00E474B7">
        <w:rPr>
          <w:sz w:val="28"/>
          <w:szCs w:val="28"/>
        </w:rPr>
        <w:t xml:space="preserve">Расходные обязательства на 2022 год </w:t>
      </w:r>
    </w:p>
    <w:p w:rsidR="00E474B7" w:rsidRPr="000F7430" w:rsidRDefault="00E474B7" w:rsidP="000F7430">
      <w:pPr>
        <w:jc w:val="center"/>
        <w:rPr>
          <w:sz w:val="28"/>
          <w:szCs w:val="28"/>
        </w:rPr>
      </w:pPr>
      <w:r w:rsidRPr="00E474B7">
        <w:rPr>
          <w:sz w:val="28"/>
          <w:szCs w:val="28"/>
        </w:rPr>
        <w:t>МКУ «Центр материально-технического обеспечения» Октябрьского муниципального образования»</w:t>
      </w:r>
    </w:p>
    <w:p w:rsidR="00E474B7" w:rsidRPr="00E474B7" w:rsidRDefault="00E474B7" w:rsidP="00E474B7">
      <w:pPr>
        <w:jc w:val="both"/>
      </w:pPr>
      <w:r w:rsidRPr="00E474B7">
        <w:t>2022 год: (</w:t>
      </w:r>
      <w:r w:rsidR="00114904">
        <w:t>13901,9</w:t>
      </w:r>
      <w:r w:rsidRPr="00E474B7">
        <w:t xml:space="preserve"> тыс. рублей)</w:t>
      </w:r>
    </w:p>
    <w:p w:rsidR="00E474B7" w:rsidRPr="00E474B7" w:rsidRDefault="00E474B7" w:rsidP="00E474B7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E474B7">
        <w:t>Расходные обязательства на содержание транспортной инфраструктуры (</w:t>
      </w:r>
      <w:r w:rsidR="00173E60">
        <w:t>1321</w:t>
      </w:r>
      <w:r w:rsidRPr="00E474B7">
        <w:t>,4 тыс. рублей):</w:t>
      </w:r>
    </w:p>
    <w:p w:rsidR="00E474B7" w:rsidRPr="00E474B7" w:rsidRDefault="00E474B7" w:rsidP="00E474B7">
      <w:pPr>
        <w:numPr>
          <w:ilvl w:val="1"/>
          <w:numId w:val="3"/>
        </w:numPr>
        <w:spacing w:after="160" w:line="259" w:lineRule="auto"/>
        <w:contextualSpacing/>
        <w:jc w:val="both"/>
      </w:pPr>
      <w:r w:rsidRPr="00E474B7">
        <w:t>Заключение договоров на оплату услуг по содержанию имущества-20,0 тыс. рублей</w:t>
      </w:r>
    </w:p>
    <w:p w:rsidR="00E474B7" w:rsidRPr="00E474B7" w:rsidRDefault="00E474B7" w:rsidP="00E474B7">
      <w:pPr>
        <w:jc w:val="both"/>
      </w:pPr>
      <w:r w:rsidRPr="00E474B7">
        <w:t>Из них:</w:t>
      </w:r>
    </w:p>
    <w:p w:rsidR="00E474B7" w:rsidRPr="00E474B7" w:rsidRDefault="00E474B7" w:rsidP="00E474B7">
      <w:pPr>
        <w:ind w:firstLine="708"/>
        <w:jc w:val="both"/>
      </w:pPr>
      <w:r w:rsidRPr="00E474B7">
        <w:t>-услуги по ремонту техники</w:t>
      </w:r>
    </w:p>
    <w:p w:rsidR="00E474B7" w:rsidRPr="00E474B7" w:rsidRDefault="00E474B7" w:rsidP="00E474B7">
      <w:pPr>
        <w:jc w:val="both"/>
      </w:pPr>
      <w:r w:rsidRPr="00E474B7">
        <w:t xml:space="preserve">1.2.  Заключение договоров на приобретение и оплату прочих работ и услуг - </w:t>
      </w:r>
      <w:r w:rsidR="00C53F23">
        <w:t>25</w:t>
      </w:r>
      <w:r w:rsidRPr="00E474B7">
        <w:t>,0 тыс. рублей:</w:t>
      </w:r>
      <w:r w:rsidRPr="00E474B7">
        <w:tab/>
      </w:r>
    </w:p>
    <w:p w:rsidR="00E474B7" w:rsidRPr="00E474B7" w:rsidRDefault="00E474B7" w:rsidP="00E474B7">
      <w:pPr>
        <w:jc w:val="both"/>
      </w:pPr>
      <w:r w:rsidRPr="00E474B7">
        <w:t xml:space="preserve">           -проф. обучение сотрудников -</w:t>
      </w:r>
      <w:r w:rsidR="00C53F23">
        <w:t>16</w:t>
      </w:r>
      <w:r w:rsidRPr="00E474B7">
        <w:t>,0 тыс. рублей;</w:t>
      </w:r>
    </w:p>
    <w:p w:rsidR="00E474B7" w:rsidRPr="00E474B7" w:rsidRDefault="00E474B7" w:rsidP="00E474B7">
      <w:pPr>
        <w:jc w:val="both"/>
      </w:pPr>
      <w:r w:rsidRPr="00E474B7">
        <w:t xml:space="preserve">           -прохождение медосмотра работников- </w:t>
      </w:r>
      <w:r w:rsidR="00C53F23">
        <w:t>9</w:t>
      </w:r>
      <w:r w:rsidRPr="00E474B7">
        <w:t>,0 тыс. рублей.</w:t>
      </w:r>
    </w:p>
    <w:p w:rsidR="00E474B7" w:rsidRPr="00E474B7" w:rsidRDefault="00E474B7" w:rsidP="00E474B7">
      <w:pPr>
        <w:jc w:val="both"/>
      </w:pPr>
      <w:r w:rsidRPr="00E474B7">
        <w:t xml:space="preserve">1.3. Заключение договоров на приобретение материальных запасов </w:t>
      </w:r>
      <w:r w:rsidR="00173E60">
        <w:t>565</w:t>
      </w:r>
      <w:r w:rsidRPr="00E474B7">
        <w:t>,0 тыс.  рублей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-на приобретение ГСМ и запасных частей для техники- </w:t>
      </w:r>
      <w:r w:rsidR="00173E60">
        <w:t>565</w:t>
      </w:r>
      <w:r w:rsidRPr="00E474B7">
        <w:t>,0 тыс. рублей;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1.4. заключение договоров по страхованию транспортных средств -1,5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1.5. Принять расходные обязательства по фонду  оплаты труда с отчислениями в разрезе казенного учреждения на основании Постановления администрации Октябрьского муниципального образования от 16.01.2020 года № 05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Общий фонд заработной платы с отчислениями составляет: </w:t>
      </w:r>
      <w:r w:rsidR="00BB1F79">
        <w:t>707,4</w:t>
      </w:r>
      <w:r w:rsidRPr="00E474B7">
        <w:t xml:space="preserve"> тыс. рублей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lastRenderedPageBreak/>
        <w:t xml:space="preserve"> Заработная плата </w:t>
      </w:r>
      <w:r w:rsidR="00BB1F79">
        <w:t>54</w:t>
      </w:r>
      <w:r w:rsidR="00EE75AE">
        <w:t>3,4</w:t>
      </w:r>
      <w:r w:rsidRPr="00E474B7">
        <w:t xml:space="preserve"> тыс. рублей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Отчисления в фонды 30,2%</w:t>
      </w:r>
      <w:r w:rsidR="00EE75AE">
        <w:t xml:space="preserve"> </w:t>
      </w:r>
      <w:r w:rsidR="003C7A4B">
        <w:t xml:space="preserve"> </w:t>
      </w:r>
      <w:r w:rsidRPr="00E474B7">
        <w:t>-</w:t>
      </w:r>
      <w:r w:rsidR="00EE75AE">
        <w:t xml:space="preserve"> </w:t>
      </w:r>
      <w:r w:rsidR="00BB1F79">
        <w:t>16</w:t>
      </w:r>
      <w:r w:rsidRPr="00E474B7">
        <w:t>4,0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1.6. Уплата транспортного налога 2,5 тыс. рублей.</w:t>
      </w:r>
    </w:p>
    <w:p w:rsidR="00E474B7" w:rsidRPr="00E474B7" w:rsidRDefault="00E474B7" w:rsidP="00E474B7">
      <w:pPr>
        <w:jc w:val="both"/>
      </w:pPr>
      <w:r w:rsidRPr="00E474B7">
        <w:t>2.</w:t>
      </w:r>
      <w:r w:rsidR="006D732B">
        <w:t xml:space="preserve"> </w:t>
      </w:r>
      <w:r w:rsidRPr="00E474B7">
        <w:t>Расходные обязательства по организации благоустройства, в том числе организации сбора и вывоза ТКО (</w:t>
      </w:r>
      <w:r w:rsidR="00F432E3">
        <w:t>8872,8</w:t>
      </w:r>
      <w:r w:rsidRPr="00E474B7">
        <w:t xml:space="preserve"> тыс. рублей):</w:t>
      </w:r>
    </w:p>
    <w:p w:rsidR="00E474B7" w:rsidRPr="00E474B7" w:rsidRDefault="00DE36F3" w:rsidP="00E474B7">
      <w:pPr>
        <w:numPr>
          <w:ilvl w:val="1"/>
          <w:numId w:val="4"/>
        </w:numPr>
        <w:spacing w:after="160" w:line="259" w:lineRule="auto"/>
        <w:contextualSpacing/>
        <w:jc w:val="both"/>
      </w:pPr>
      <w:r>
        <w:t xml:space="preserve"> </w:t>
      </w:r>
      <w:r w:rsidR="00E474B7" w:rsidRPr="00E474B7">
        <w:t>Заключение договоров на оплату услуг по содержанию имущества-155,0 тыс. рублей.   Из них:</w:t>
      </w:r>
    </w:p>
    <w:p w:rsidR="00E474B7" w:rsidRPr="00E474B7" w:rsidRDefault="00E474B7" w:rsidP="00E474B7">
      <w:pPr>
        <w:ind w:firstLine="708"/>
        <w:jc w:val="both"/>
      </w:pPr>
      <w:r w:rsidRPr="00E474B7">
        <w:t>-услуги по перевозке ТБО в период санитарной очистки- 5,0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>- услуги по сбору мусора безработными гражданами – 120,0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>- услуги по ремонту техники – 30,0 тыс. рублей.</w:t>
      </w:r>
    </w:p>
    <w:p w:rsidR="00E474B7" w:rsidRPr="00616882" w:rsidRDefault="00E474B7" w:rsidP="00E474B7">
      <w:pPr>
        <w:jc w:val="both"/>
      </w:pPr>
      <w:r w:rsidRPr="00E474B7">
        <w:t xml:space="preserve">2.2.  </w:t>
      </w:r>
      <w:r w:rsidRPr="00616882">
        <w:t>Заключение договоров на приобретение</w:t>
      </w:r>
      <w:r w:rsidR="00616882" w:rsidRPr="00616882">
        <w:t xml:space="preserve"> и оплату прочих работ и услуг-78</w:t>
      </w:r>
      <w:r w:rsidRPr="00616882">
        <w:t>,6 тыс. рублей:</w:t>
      </w:r>
      <w:r w:rsidRPr="00616882">
        <w:tab/>
      </w:r>
    </w:p>
    <w:p w:rsidR="00E474B7" w:rsidRPr="00616882" w:rsidRDefault="00E474B7" w:rsidP="00E474B7">
      <w:pPr>
        <w:jc w:val="both"/>
      </w:pPr>
      <w:r w:rsidRPr="00616882">
        <w:t xml:space="preserve">           -медосмотр сотрудников – 18,0 тыс. рублей;</w:t>
      </w:r>
    </w:p>
    <w:p w:rsidR="00E474B7" w:rsidRPr="00616882" w:rsidRDefault="00E474B7" w:rsidP="00E474B7">
      <w:pPr>
        <w:jc w:val="both"/>
      </w:pPr>
      <w:r w:rsidRPr="00616882">
        <w:t xml:space="preserve">           - обучение сотрудников – </w:t>
      </w:r>
      <w:r w:rsidR="001F5FFF" w:rsidRPr="00616882">
        <w:t>2</w:t>
      </w:r>
      <w:r w:rsidRPr="00616882">
        <w:t>8,0 тыс. рублей;</w:t>
      </w:r>
    </w:p>
    <w:p w:rsidR="00E474B7" w:rsidRPr="00E474B7" w:rsidRDefault="00E474B7" w:rsidP="00E474B7">
      <w:pPr>
        <w:jc w:val="both"/>
      </w:pPr>
      <w:r w:rsidRPr="00616882">
        <w:t xml:space="preserve">           - программное обеспечение обслуживание глонас 32,6 тыс. рублей.</w:t>
      </w:r>
    </w:p>
    <w:p w:rsidR="00E474B7" w:rsidRPr="00E474B7" w:rsidRDefault="00E474B7" w:rsidP="00E474B7">
      <w:pPr>
        <w:jc w:val="both"/>
      </w:pPr>
      <w:r w:rsidRPr="00E474B7">
        <w:t xml:space="preserve">2.3. Заключение договоров на приобретение материальных запасов </w:t>
      </w:r>
      <w:r w:rsidR="0071636D">
        <w:t>1276</w:t>
      </w:r>
      <w:r w:rsidR="001F5FFF">
        <w:t>,1</w:t>
      </w:r>
      <w:r w:rsidRPr="00E474B7">
        <w:t xml:space="preserve"> тыс. рублей: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-на приобретение ГСМ- </w:t>
      </w:r>
      <w:r w:rsidR="001F5FFF">
        <w:t xml:space="preserve">1007,9 </w:t>
      </w:r>
      <w:r w:rsidRPr="00E474B7">
        <w:t>тыс. рублей</w:t>
      </w:r>
    </w:p>
    <w:p w:rsidR="00E474B7" w:rsidRPr="00E474B7" w:rsidRDefault="00E474B7" w:rsidP="00E474B7">
      <w:pPr>
        <w:ind w:firstLine="708"/>
        <w:jc w:val="both"/>
      </w:pPr>
      <w:r w:rsidRPr="00E474B7">
        <w:t>-приобретение запасных частей, канц. товаров, хоз. товаров для уборки помещений - 2</w:t>
      </w:r>
      <w:r w:rsidR="0071636D">
        <w:t>68</w:t>
      </w:r>
      <w:r w:rsidR="001F5FFF">
        <w:t>,2</w:t>
      </w:r>
      <w:r w:rsidRPr="00E474B7">
        <w:t xml:space="preserve"> тыс. рублей.</w:t>
      </w:r>
    </w:p>
    <w:p w:rsidR="00E474B7" w:rsidRPr="00E474B7" w:rsidRDefault="00E474B7" w:rsidP="00E474B7">
      <w:pPr>
        <w:jc w:val="both"/>
      </w:pPr>
      <w:r w:rsidRPr="00E474B7">
        <w:t xml:space="preserve">2.4. Заключение договоров на приобретение основных средств </w:t>
      </w:r>
      <w:r w:rsidR="001F5FFF">
        <w:t>–</w:t>
      </w:r>
      <w:r w:rsidRPr="00E474B7">
        <w:t xml:space="preserve"> </w:t>
      </w:r>
      <w:r w:rsidR="001F5FFF">
        <w:t>77,0</w:t>
      </w:r>
      <w:r w:rsidRPr="00E474B7">
        <w:t xml:space="preserve"> тыс.  рублей</w:t>
      </w:r>
    </w:p>
    <w:p w:rsidR="00E474B7" w:rsidRPr="00E474B7" w:rsidRDefault="00E474B7" w:rsidP="00E474B7">
      <w:pPr>
        <w:tabs>
          <w:tab w:val="left" w:pos="1770"/>
        </w:tabs>
        <w:jc w:val="both"/>
        <w:rPr>
          <w:i/>
          <w:u w:val="single"/>
        </w:rPr>
      </w:pPr>
      <w:r w:rsidRPr="00E474B7">
        <w:t>2.5. заключение договоров по страхованию транспортных средств -</w:t>
      </w:r>
      <w:r w:rsidR="001F5FFF">
        <w:t>29,9</w:t>
      </w:r>
      <w:r w:rsidRPr="00E474B7">
        <w:t xml:space="preserve">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2.6. Принять расходные обязательства по фонду  оплаты труда с отчислениями в разрезе казенного учреждения на основании Постановления администрации Октябрьского муниципального образования от 16.01.2020 года № 05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Общий фонд заработной платы с отчислениями составляет: </w:t>
      </w:r>
      <w:r w:rsidR="00DA25AA">
        <w:t>7124,4</w:t>
      </w:r>
      <w:r w:rsidRPr="00E474B7">
        <w:t xml:space="preserve"> тыс. рублей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Заработная плата </w:t>
      </w:r>
      <w:r w:rsidR="00DA25AA">
        <w:t>5466,3</w:t>
      </w:r>
      <w:r w:rsidRPr="00E474B7">
        <w:t xml:space="preserve"> тыс. рублей</w:t>
      </w:r>
    </w:p>
    <w:p w:rsidR="00E474B7" w:rsidRPr="00E474B7" w:rsidRDefault="00DA25AA" w:rsidP="00E474B7">
      <w:pPr>
        <w:tabs>
          <w:tab w:val="left" w:pos="1770"/>
        </w:tabs>
        <w:jc w:val="both"/>
      </w:pPr>
      <w:r>
        <w:t xml:space="preserve"> Отчисления в фонды 30,2% 1658,1</w:t>
      </w:r>
      <w:r w:rsidR="00E474B7" w:rsidRPr="00E474B7">
        <w:t xml:space="preserve"> тыс. рублей.</w:t>
      </w:r>
    </w:p>
    <w:p w:rsidR="00E474B7" w:rsidRPr="00E474B7" w:rsidRDefault="00E474B7" w:rsidP="00E474B7">
      <w:pPr>
        <w:jc w:val="both"/>
      </w:pPr>
      <w:r w:rsidRPr="00E474B7">
        <w:t>2.7. Расходные обязательства на выплату пособий на период трудоустройства при сокращении штата – 77,9 тыс. руб.</w:t>
      </w:r>
    </w:p>
    <w:p w:rsidR="00E474B7" w:rsidRPr="00E474B7" w:rsidRDefault="00E474B7" w:rsidP="00E474B7">
      <w:pPr>
        <w:jc w:val="both"/>
      </w:pPr>
      <w:r w:rsidRPr="00E474B7">
        <w:t>2.8. Приобретение услуг связи (интернет- услуги, услуги связи)- 9,5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2.9. Уплата транспортного налога 44,4 тыс. рублей.</w:t>
      </w:r>
    </w:p>
    <w:p w:rsidR="00E474B7" w:rsidRPr="00E474B7" w:rsidRDefault="00E474B7" w:rsidP="00E474B7">
      <w:pPr>
        <w:jc w:val="both"/>
      </w:pPr>
      <w:r w:rsidRPr="00E474B7">
        <w:t>3.Расходные обязательства по обеспечению деятельности МБУ «КСЦ» Октябрьского муниципального образования (3707,7 тыс. рублей):</w:t>
      </w:r>
    </w:p>
    <w:p w:rsidR="00E474B7" w:rsidRPr="00E474B7" w:rsidRDefault="00E474B7" w:rsidP="00E474B7">
      <w:pPr>
        <w:jc w:val="both"/>
      </w:pPr>
      <w:r w:rsidRPr="00E474B7">
        <w:t xml:space="preserve">3.1.  Заключение договоров на приобретение и оплату прочих работ и услуг-10,0 тыс. рублей: </w:t>
      </w:r>
    </w:p>
    <w:p w:rsidR="00E474B7" w:rsidRPr="00E474B7" w:rsidRDefault="00E474B7" w:rsidP="00E474B7">
      <w:pPr>
        <w:jc w:val="both"/>
      </w:pPr>
      <w:r w:rsidRPr="00E474B7">
        <w:t xml:space="preserve">           -медосмотр сотрудников – 10,0 тыс. рублей.         </w:t>
      </w:r>
    </w:p>
    <w:p w:rsidR="00E474B7" w:rsidRPr="00E474B7" w:rsidRDefault="00E474B7" w:rsidP="00E474B7">
      <w:pPr>
        <w:jc w:val="both"/>
      </w:pPr>
      <w:r w:rsidRPr="00E474B7">
        <w:t>3.2. Заключение договоров на приобретение материальных запасов 17,5 тыс.  рублей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 -приобретение   хоз. товаров для уборки помещений- 17,5 тыс. рублей. 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3.3. Принять расходные обязательства по фонду  оплаты труда с отчислениями в разрезе казенного учреждения на основании Постановления администрации Октябрьского муниципального образования от 16.01.2020 года № 05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Общий фонд заработной платы с отчислениями составляет: 3680,2 тыс. рублей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Заработная плата 2817,8 тыс. рублей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Отчисления в фонды 30,2%-862,4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</w:p>
    <w:p w:rsidR="00E474B7" w:rsidRPr="00E474B7" w:rsidRDefault="00D931F5" w:rsidP="00E474B7">
      <w:pPr>
        <w:autoSpaceDE w:val="0"/>
        <w:autoSpaceDN w:val="0"/>
        <w:adjustRightInd w:val="0"/>
        <w:jc w:val="both"/>
      </w:pPr>
      <w:r>
        <w:t>Н</w:t>
      </w:r>
      <w:r w:rsidR="00E474B7" w:rsidRPr="00E474B7">
        <w:t xml:space="preserve">ачальник отдела по финансам, налогам, </w:t>
      </w:r>
    </w:p>
    <w:p w:rsidR="00E474B7" w:rsidRPr="00E474B7" w:rsidRDefault="00E474B7" w:rsidP="00E474B7">
      <w:pPr>
        <w:autoSpaceDE w:val="0"/>
        <w:autoSpaceDN w:val="0"/>
        <w:adjustRightInd w:val="0"/>
        <w:jc w:val="both"/>
      </w:pPr>
      <w:r w:rsidRPr="00E474B7">
        <w:t>анализу и прогнозированию социально -</w:t>
      </w:r>
    </w:p>
    <w:p w:rsidR="00E474B7" w:rsidRPr="00E474B7" w:rsidRDefault="00E474B7" w:rsidP="00E474B7">
      <w:pPr>
        <w:autoSpaceDE w:val="0"/>
        <w:autoSpaceDN w:val="0"/>
        <w:adjustRightInd w:val="0"/>
        <w:jc w:val="both"/>
      </w:pPr>
      <w:r w:rsidRPr="00E474B7">
        <w:t xml:space="preserve">экономического развития администрации                                      </w:t>
      </w:r>
      <w:r w:rsidR="00E84181">
        <w:t xml:space="preserve">      </w:t>
      </w:r>
      <w:r w:rsidRPr="00E474B7">
        <w:t xml:space="preserve"> </w:t>
      </w:r>
      <w:r w:rsidR="00E668D4">
        <w:t xml:space="preserve">   </w:t>
      </w:r>
      <w:r w:rsidRPr="00E474B7">
        <w:t xml:space="preserve">   </w:t>
      </w:r>
      <w:r w:rsidR="00D931F5">
        <w:t>Т. С. Бешлиу</w:t>
      </w:r>
    </w:p>
    <w:p w:rsidR="00E474B7" w:rsidRPr="00E474B7" w:rsidRDefault="00E474B7" w:rsidP="00E474B7">
      <w:pPr>
        <w:ind w:left="360"/>
        <w:contextualSpacing/>
        <w:jc w:val="center"/>
      </w:pPr>
      <w:r w:rsidRPr="00E474B7">
        <w:rPr>
          <w:sz w:val="28"/>
          <w:szCs w:val="28"/>
        </w:rPr>
        <w:lastRenderedPageBreak/>
        <w:t>Расходные обязательства на 2022 год</w:t>
      </w:r>
    </w:p>
    <w:p w:rsidR="00E474B7" w:rsidRPr="00E474B7" w:rsidRDefault="00E474B7" w:rsidP="00E474B7">
      <w:pPr>
        <w:ind w:left="360"/>
        <w:contextualSpacing/>
        <w:jc w:val="center"/>
        <w:rPr>
          <w:sz w:val="28"/>
          <w:szCs w:val="28"/>
        </w:rPr>
      </w:pPr>
      <w:r w:rsidRPr="00E474B7">
        <w:rPr>
          <w:sz w:val="28"/>
          <w:szCs w:val="28"/>
        </w:rPr>
        <w:t xml:space="preserve">МБУ «Культурно-спортивный центр» </w:t>
      </w:r>
    </w:p>
    <w:p w:rsidR="00E474B7" w:rsidRPr="00E474B7" w:rsidRDefault="00E474B7" w:rsidP="00E474B7">
      <w:pPr>
        <w:ind w:left="360"/>
        <w:contextualSpacing/>
        <w:jc w:val="center"/>
        <w:rPr>
          <w:sz w:val="28"/>
          <w:szCs w:val="28"/>
        </w:rPr>
      </w:pPr>
      <w:r w:rsidRPr="00E474B7">
        <w:rPr>
          <w:sz w:val="28"/>
          <w:szCs w:val="28"/>
        </w:rPr>
        <w:t>Октябрьского муниципального образования»</w:t>
      </w:r>
    </w:p>
    <w:p w:rsidR="00E474B7" w:rsidRPr="00E474B7" w:rsidRDefault="00E474B7" w:rsidP="00E474B7">
      <w:pPr>
        <w:ind w:left="360"/>
        <w:contextualSpacing/>
        <w:jc w:val="center"/>
      </w:pPr>
    </w:p>
    <w:p w:rsidR="00E474B7" w:rsidRPr="00E474B7" w:rsidRDefault="00E474B7" w:rsidP="00E474B7">
      <w:pPr>
        <w:jc w:val="both"/>
      </w:pPr>
      <w:r w:rsidRPr="00E474B7">
        <w:t>2022 год: (74</w:t>
      </w:r>
      <w:r w:rsidR="00166FFD">
        <w:t>07</w:t>
      </w:r>
      <w:r w:rsidRPr="00E474B7">
        <w:t>,8 тыс. рублей)</w:t>
      </w:r>
    </w:p>
    <w:p w:rsidR="00E474B7" w:rsidRPr="00E474B7" w:rsidRDefault="00E474B7" w:rsidP="00E474B7">
      <w:pPr>
        <w:jc w:val="both"/>
      </w:pPr>
      <w:r w:rsidRPr="00E474B7">
        <w:t>1. Расходные обязательства по Культурно-досуговому центру 402</w:t>
      </w:r>
      <w:r w:rsidR="00166FFD">
        <w:t>0</w:t>
      </w:r>
      <w:r w:rsidRPr="00E474B7">
        <w:t>,3 тыс. рублей:</w:t>
      </w:r>
    </w:p>
    <w:p w:rsidR="00E474B7" w:rsidRPr="00E474B7" w:rsidRDefault="00E474B7" w:rsidP="00E474B7">
      <w:pPr>
        <w:jc w:val="both"/>
      </w:pPr>
      <w:r w:rsidRPr="00E474B7">
        <w:t>1.1. Приобретение услуг связи (интернет- услуги, услуги связи) – 67,2 тыс. рублей.</w:t>
      </w:r>
    </w:p>
    <w:p w:rsidR="00E474B7" w:rsidRPr="00E474B7" w:rsidRDefault="00E474B7" w:rsidP="00E474B7">
      <w:pPr>
        <w:jc w:val="both"/>
      </w:pPr>
      <w:r w:rsidRPr="00E474B7">
        <w:t>1.2. Заключение договоров на приобретение и оплату коммунальных услуг-160,0 тыс. рублей, в том числе:</w:t>
      </w:r>
    </w:p>
    <w:p w:rsidR="00E474B7" w:rsidRPr="00E474B7" w:rsidRDefault="00E474B7" w:rsidP="00E474B7">
      <w:pPr>
        <w:jc w:val="both"/>
      </w:pPr>
      <w:r w:rsidRPr="00E474B7">
        <w:t xml:space="preserve">         -оплата за потребляемую услугу по электроэнергии-160,0 тыс. рублей. </w:t>
      </w:r>
    </w:p>
    <w:p w:rsidR="00E474B7" w:rsidRPr="00E474B7" w:rsidRDefault="00E474B7" w:rsidP="00E474B7">
      <w:pPr>
        <w:jc w:val="both"/>
      </w:pPr>
      <w:r w:rsidRPr="00E474B7">
        <w:t xml:space="preserve"> 1.3. Заключение договоров на оплату услуг по содержанию имущества-60,0 тыс. рублей. Из них:</w:t>
      </w:r>
    </w:p>
    <w:p w:rsidR="00E474B7" w:rsidRPr="00E474B7" w:rsidRDefault="00E474B7" w:rsidP="00E474B7">
      <w:pPr>
        <w:ind w:firstLine="708"/>
        <w:jc w:val="both"/>
      </w:pPr>
      <w:r w:rsidRPr="00E474B7">
        <w:t>- услуги по дезинфекции помещения -7,2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>- заключение договоров на обслуживание пожарной сигнализации – 30,0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-договор с ИП </w:t>
      </w:r>
      <w:proofErr w:type="spellStart"/>
      <w:r w:rsidRPr="00E474B7">
        <w:t>Шершенихин</w:t>
      </w:r>
      <w:proofErr w:type="spellEnd"/>
      <w:r w:rsidRPr="00E474B7">
        <w:t xml:space="preserve"> Р.В. на обслуживание оргтехники  -6,8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>- текущий ремонт здания -16,0 тыс. рублей</w:t>
      </w:r>
    </w:p>
    <w:p w:rsidR="00E474B7" w:rsidRPr="00E474B7" w:rsidRDefault="00E474B7" w:rsidP="00E474B7">
      <w:pPr>
        <w:jc w:val="both"/>
      </w:pPr>
      <w:r w:rsidRPr="00E474B7">
        <w:t>1.4.  Заключение договоров на приобретение и Оплату прочих работ и услуг-30,0 тыс. рублей:</w:t>
      </w:r>
    </w:p>
    <w:p w:rsidR="00E474B7" w:rsidRPr="00E474B7" w:rsidRDefault="00E474B7" w:rsidP="00E474B7">
      <w:pPr>
        <w:ind w:firstLine="708"/>
        <w:jc w:val="both"/>
      </w:pPr>
      <w:r w:rsidRPr="00E474B7">
        <w:t>-договор с АО «Контур» на обслуживание -15,0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-подписка на журналы Главный бухгалтер и Справочник руководителя на годовое издание - 15,0 тыс. рублей. 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rPr>
          <w:sz w:val="22"/>
          <w:szCs w:val="22"/>
        </w:rPr>
        <w:t xml:space="preserve">1.5. </w:t>
      </w:r>
      <w:proofErr w:type="gramStart"/>
      <w:r w:rsidRPr="00E474B7">
        <w:t>Принять расходные обязательства по фонду оплаты труда с отчислениями в разрезе бюджетных учреждений на основании Постановления администрации Октябрьского муниципального образования от 16.01.2020 года № 06 (с изменениями от 04.08.2021 г. № 193) и Федерального закона № 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  <w:proofErr w:type="gramEnd"/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Общий фонд заработной платы с отчислениями по культурно-досуговому центру составляет:  3300,8 тыс. рублей: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 Заработная плата 2535,2 тыс. рублей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Отчисления в фонды 30,2%-765,6 тысяч рублей.</w:t>
      </w:r>
    </w:p>
    <w:p w:rsidR="00E474B7" w:rsidRPr="00E474B7" w:rsidRDefault="00E474B7" w:rsidP="00E474B7">
      <w:pPr>
        <w:jc w:val="both"/>
      </w:pPr>
      <w:r w:rsidRPr="00E474B7">
        <w:t>1.6. Заключение договоров на расходные обязательства по приобретению материальных запасов-37</w:t>
      </w:r>
      <w:r w:rsidR="00166FFD">
        <w:t>2</w:t>
      </w:r>
      <w:r w:rsidRPr="00E474B7">
        <w:t>,3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В том числе: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- Приобретение строительных материалов 10,0 тыс. рублей;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 xml:space="preserve">- Приобретение материальных запасов однократного применения, сувенирной продукции для проведения культурно - досуговых мероприятий- </w:t>
      </w:r>
      <w:r w:rsidR="00166FFD">
        <w:t>362,3</w:t>
      </w:r>
      <w:r w:rsidRPr="00E474B7">
        <w:t xml:space="preserve">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1.7. Заключение договоров на приобретение основных средств – 30,0 тыс. рублей.</w:t>
      </w:r>
    </w:p>
    <w:p w:rsidR="00E474B7" w:rsidRPr="00E474B7" w:rsidRDefault="00E474B7" w:rsidP="00E474B7">
      <w:pPr>
        <w:ind w:left="720"/>
        <w:jc w:val="both"/>
        <w:rPr>
          <w:i/>
          <w:sz w:val="20"/>
          <w:szCs w:val="20"/>
          <w:u w:val="single"/>
        </w:rPr>
      </w:pPr>
    </w:p>
    <w:p w:rsidR="00E474B7" w:rsidRPr="00E474B7" w:rsidRDefault="00E474B7" w:rsidP="00E474B7">
      <w:pPr>
        <w:jc w:val="both"/>
        <w:rPr>
          <w:sz w:val="28"/>
          <w:szCs w:val="28"/>
        </w:rPr>
      </w:pPr>
      <w:r w:rsidRPr="00E474B7">
        <w:rPr>
          <w:sz w:val="28"/>
          <w:szCs w:val="28"/>
        </w:rPr>
        <w:t>2.Расходные обязательства по Библиотеке семейного чтения - 557,5 тыс. рублей: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rPr>
          <w:sz w:val="22"/>
          <w:szCs w:val="22"/>
        </w:rPr>
        <w:t xml:space="preserve"> </w:t>
      </w:r>
      <w:r w:rsidRPr="00E474B7">
        <w:t xml:space="preserve"> </w:t>
      </w:r>
    </w:p>
    <w:p w:rsidR="00E474B7" w:rsidRPr="00E474B7" w:rsidRDefault="00E474B7" w:rsidP="00E474B7">
      <w:pPr>
        <w:jc w:val="both"/>
      </w:pPr>
      <w:r w:rsidRPr="00E474B7">
        <w:t>2.1.  Заключение договоров на приобретение и Оплату   прочих работ и услуг-25,3 тыс. рублей: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-договор с ИП </w:t>
      </w:r>
      <w:proofErr w:type="spellStart"/>
      <w:r w:rsidRPr="00E474B7">
        <w:t>Шершенихин</w:t>
      </w:r>
      <w:proofErr w:type="spellEnd"/>
      <w:r w:rsidRPr="00E474B7">
        <w:t xml:space="preserve"> Р.В. на обслуживание оргтехники -2,8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-подписка на </w:t>
      </w:r>
      <w:proofErr w:type="gramStart"/>
      <w:r w:rsidRPr="00E474B7">
        <w:t>периодические</w:t>
      </w:r>
      <w:proofErr w:type="gramEnd"/>
      <w:r w:rsidRPr="00E474B7">
        <w:t xml:space="preserve"> издание на год -22,5 тыс. рублей.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 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rPr>
          <w:sz w:val="22"/>
          <w:szCs w:val="22"/>
        </w:rPr>
        <w:t xml:space="preserve">2.2. </w:t>
      </w:r>
      <w:proofErr w:type="gramStart"/>
      <w:r w:rsidRPr="00E474B7">
        <w:t xml:space="preserve">Принять расходные обязательства по фонду оплаты труда с отчислениями в разрезе бюджетных учреждений на основании Постановления администрации Октябрьского муниципального образования от 16.01.2020 года № 06 (с изменениями от 04.08.2021 г. № 193) и Федерального закона № 212 от 24.07.2009 года «О страховых взносах в пенсионный </w:t>
      </w:r>
      <w:r w:rsidRPr="00E474B7">
        <w:lastRenderedPageBreak/>
        <w:t>фонд Р.Ф., фонд социального страхования Р.Ф., федеральный фонд обязательного медицинского страхования»</w:t>
      </w:r>
      <w:proofErr w:type="gramEnd"/>
    </w:p>
    <w:p w:rsidR="00E474B7" w:rsidRPr="00E474B7" w:rsidRDefault="00E474B7" w:rsidP="00E474B7">
      <w:pPr>
        <w:tabs>
          <w:tab w:val="left" w:pos="1770"/>
        </w:tabs>
        <w:jc w:val="both"/>
        <w:rPr>
          <w:sz w:val="22"/>
          <w:szCs w:val="22"/>
        </w:rPr>
      </w:pPr>
      <w:r w:rsidRPr="00E474B7">
        <w:t xml:space="preserve"> Общий фонд заработной</w:t>
      </w:r>
      <w:r w:rsidRPr="00E474B7">
        <w:rPr>
          <w:sz w:val="22"/>
          <w:szCs w:val="22"/>
        </w:rPr>
        <w:t xml:space="preserve"> платы с отчислениями по культурно-досуговому центру составляет:  502,0 тыс. рублей:</w:t>
      </w:r>
    </w:p>
    <w:p w:rsidR="00E474B7" w:rsidRPr="00E474B7" w:rsidRDefault="00E474B7" w:rsidP="00E474B7">
      <w:pPr>
        <w:tabs>
          <w:tab w:val="left" w:pos="1770"/>
        </w:tabs>
        <w:jc w:val="both"/>
        <w:rPr>
          <w:sz w:val="22"/>
          <w:szCs w:val="22"/>
        </w:rPr>
      </w:pPr>
      <w:r w:rsidRPr="00E474B7">
        <w:rPr>
          <w:sz w:val="22"/>
          <w:szCs w:val="22"/>
        </w:rPr>
        <w:t xml:space="preserve"> Заработная плата 385,6 тыс. рублей</w:t>
      </w:r>
    </w:p>
    <w:p w:rsidR="00E474B7" w:rsidRPr="00E474B7" w:rsidRDefault="00E474B7" w:rsidP="00E474B7">
      <w:pPr>
        <w:tabs>
          <w:tab w:val="left" w:pos="1770"/>
        </w:tabs>
        <w:jc w:val="both"/>
        <w:rPr>
          <w:sz w:val="22"/>
          <w:szCs w:val="22"/>
        </w:rPr>
      </w:pPr>
      <w:r w:rsidRPr="00E474B7">
        <w:rPr>
          <w:sz w:val="22"/>
          <w:szCs w:val="22"/>
        </w:rPr>
        <w:t>Отчисления в фонды 30,2%-116,4 тысяч рублей.</w:t>
      </w:r>
    </w:p>
    <w:p w:rsidR="00E474B7" w:rsidRPr="00E474B7" w:rsidRDefault="00E474B7" w:rsidP="00E474B7">
      <w:pPr>
        <w:numPr>
          <w:ilvl w:val="1"/>
          <w:numId w:val="4"/>
        </w:numPr>
        <w:spacing w:after="160" w:line="259" w:lineRule="auto"/>
        <w:contextualSpacing/>
        <w:jc w:val="both"/>
      </w:pPr>
      <w:r w:rsidRPr="00E474B7">
        <w:t>Заключение договоров на расходные обязательства по приобретению материальных запасов-30,2 тыс. рублей:</w:t>
      </w:r>
    </w:p>
    <w:p w:rsidR="00E474B7" w:rsidRPr="00E474B7" w:rsidRDefault="00E474B7" w:rsidP="00E474B7">
      <w:pPr>
        <w:jc w:val="both"/>
      </w:pPr>
      <w:r w:rsidRPr="00E474B7">
        <w:t>-увеличение стоимости прочих оборотных материалов 30,2 тыс. рублей</w:t>
      </w:r>
      <w:proofErr w:type="gramStart"/>
      <w:r w:rsidRPr="00E474B7">
        <w:t>.</w:t>
      </w:r>
      <w:proofErr w:type="gramEnd"/>
      <w:r w:rsidRPr="00E474B7">
        <w:t xml:space="preserve"> </w:t>
      </w:r>
      <w:proofErr w:type="gramStart"/>
      <w:r w:rsidRPr="00E474B7">
        <w:t>н</w:t>
      </w:r>
      <w:proofErr w:type="gramEnd"/>
      <w:r w:rsidRPr="00E474B7">
        <w:t>а проведение культурно - массовых мероприятий.</w:t>
      </w:r>
    </w:p>
    <w:p w:rsidR="00E474B7" w:rsidRPr="00E474B7" w:rsidRDefault="00E474B7" w:rsidP="00E474B7">
      <w:pPr>
        <w:tabs>
          <w:tab w:val="left" w:pos="1770"/>
        </w:tabs>
        <w:jc w:val="both"/>
        <w:rPr>
          <w:sz w:val="22"/>
          <w:szCs w:val="22"/>
        </w:rPr>
      </w:pPr>
    </w:p>
    <w:p w:rsidR="00E474B7" w:rsidRPr="00E474B7" w:rsidRDefault="00E474B7" w:rsidP="00E474B7">
      <w:pPr>
        <w:jc w:val="both"/>
        <w:rPr>
          <w:sz w:val="28"/>
          <w:szCs w:val="28"/>
        </w:rPr>
      </w:pPr>
      <w:r w:rsidRPr="00E474B7">
        <w:rPr>
          <w:sz w:val="28"/>
          <w:szCs w:val="28"/>
        </w:rPr>
        <w:t>3.Расходные обязательства по Спортивному комплексу «Факел»- 2830,0 тыс. рублей:</w:t>
      </w:r>
    </w:p>
    <w:p w:rsidR="00E474B7" w:rsidRPr="00E474B7" w:rsidRDefault="00E474B7" w:rsidP="00E474B7">
      <w:pPr>
        <w:jc w:val="both"/>
      </w:pPr>
      <w:r w:rsidRPr="00E474B7">
        <w:t>3.1. Заключение договоров на приобретение и оплату коммунальных услуг - 210,0 тыс. рублей, в том числе</w:t>
      </w:r>
    </w:p>
    <w:p w:rsidR="00E474B7" w:rsidRPr="00E474B7" w:rsidRDefault="00E474B7" w:rsidP="00E474B7">
      <w:pPr>
        <w:jc w:val="both"/>
      </w:pPr>
      <w:r w:rsidRPr="00E474B7">
        <w:t xml:space="preserve">         -оплата за потребляемую услугу по электроэнергии - 210,0 тыс. рублей. </w:t>
      </w:r>
    </w:p>
    <w:p w:rsidR="00E474B7" w:rsidRPr="00E474B7" w:rsidRDefault="00E474B7" w:rsidP="00E474B7">
      <w:pPr>
        <w:jc w:val="both"/>
      </w:pPr>
      <w:r w:rsidRPr="00E474B7">
        <w:t xml:space="preserve"> 3.2. Заключение договоров на оплату услуг по содержанию имущества - 137,6 тыс. рублей. Из них:</w:t>
      </w:r>
    </w:p>
    <w:p w:rsidR="00E474B7" w:rsidRPr="00E474B7" w:rsidRDefault="00E474B7" w:rsidP="00E474B7">
      <w:pPr>
        <w:ind w:firstLine="708"/>
        <w:jc w:val="both"/>
      </w:pPr>
      <w:r w:rsidRPr="00E474B7">
        <w:t>- услуги по дезинфекции помещения -11,2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>-заключение договоров на обслуживание пожарной сигнализации - 30,0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 xml:space="preserve">-договор с ИП </w:t>
      </w:r>
      <w:proofErr w:type="spellStart"/>
      <w:r w:rsidRPr="00E474B7">
        <w:t>Шершенихин</w:t>
      </w:r>
      <w:proofErr w:type="spellEnd"/>
      <w:r w:rsidRPr="00E474B7">
        <w:t xml:space="preserve"> Р.В. на обслуживание оргтехники-2,8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>- текущий ремонт здания – 87,6 тыс. рублей;</w:t>
      </w:r>
    </w:p>
    <w:p w:rsidR="00E474B7" w:rsidRPr="00E474B7" w:rsidRDefault="00E474B7" w:rsidP="00E474B7">
      <w:pPr>
        <w:ind w:firstLine="708"/>
        <w:jc w:val="both"/>
      </w:pPr>
      <w:r w:rsidRPr="00E474B7">
        <w:t>-вывоз ТКО-6,0 тыс. рублей.</w:t>
      </w:r>
    </w:p>
    <w:p w:rsidR="00E474B7" w:rsidRPr="00E474B7" w:rsidRDefault="00E474B7" w:rsidP="00E474B7">
      <w:pPr>
        <w:jc w:val="both"/>
      </w:pPr>
      <w:r w:rsidRPr="00E474B7">
        <w:t xml:space="preserve"> 3.3. Заключение договоров на приобретение и Оплату   прочих работ и услуг-30,0 тыс. рублей:</w:t>
      </w:r>
    </w:p>
    <w:p w:rsidR="00E474B7" w:rsidRPr="00E474B7" w:rsidRDefault="00E474B7" w:rsidP="00E474B7">
      <w:pPr>
        <w:jc w:val="both"/>
      </w:pPr>
      <w:r w:rsidRPr="00E474B7">
        <w:t>-профессиональные курсы по договору с ООО «Партнер» -30,0 тыс. рублей</w:t>
      </w:r>
    </w:p>
    <w:p w:rsidR="00E474B7" w:rsidRPr="00E474B7" w:rsidRDefault="00E474B7" w:rsidP="00E474B7">
      <w:pPr>
        <w:tabs>
          <w:tab w:val="left" w:pos="1770"/>
        </w:tabs>
        <w:jc w:val="both"/>
        <w:rPr>
          <w:sz w:val="22"/>
          <w:szCs w:val="22"/>
        </w:rPr>
      </w:pPr>
      <w:r w:rsidRPr="00E474B7">
        <w:rPr>
          <w:sz w:val="22"/>
          <w:szCs w:val="22"/>
        </w:rPr>
        <w:t xml:space="preserve">3.4. </w:t>
      </w:r>
      <w:proofErr w:type="gramStart"/>
      <w:r w:rsidRPr="00E474B7">
        <w:rPr>
          <w:sz w:val="22"/>
          <w:szCs w:val="22"/>
        </w:rPr>
        <w:t>Принять расходные обязательства по фонду оплаты труда с отчислениями в разрезе бюджетных учреждений на Постановления администрации Октябрьского муниципального образования от 16.01.2020 года № 07 (с изменениями от 30.08.2021 г. № 160а) и Федерального закона №212 от 24.07.2009г «О страховых взносах в пенсионный фонд Р.Ф., фонд социального страхования Р.Ф., федеральный фонд обязательного медицинского страхования»</w:t>
      </w:r>
      <w:proofErr w:type="gramEnd"/>
    </w:p>
    <w:p w:rsidR="00E474B7" w:rsidRPr="00E474B7" w:rsidRDefault="00E474B7" w:rsidP="00E474B7">
      <w:pPr>
        <w:tabs>
          <w:tab w:val="left" w:pos="1770"/>
        </w:tabs>
        <w:jc w:val="both"/>
        <w:rPr>
          <w:sz w:val="22"/>
          <w:szCs w:val="22"/>
        </w:rPr>
      </w:pPr>
      <w:r w:rsidRPr="00E474B7">
        <w:rPr>
          <w:sz w:val="22"/>
          <w:szCs w:val="22"/>
        </w:rPr>
        <w:t xml:space="preserve"> Общий фонд заработной платы с отчислениями по культурно-досуговому центру составляет: 2114,4 тыс. рублей:</w:t>
      </w:r>
    </w:p>
    <w:p w:rsidR="00E474B7" w:rsidRPr="00E474B7" w:rsidRDefault="00E474B7" w:rsidP="00E474B7">
      <w:pPr>
        <w:tabs>
          <w:tab w:val="left" w:pos="1770"/>
        </w:tabs>
        <w:jc w:val="both"/>
        <w:rPr>
          <w:sz w:val="22"/>
          <w:szCs w:val="22"/>
        </w:rPr>
      </w:pPr>
      <w:r w:rsidRPr="00E474B7">
        <w:rPr>
          <w:sz w:val="22"/>
          <w:szCs w:val="22"/>
        </w:rPr>
        <w:t xml:space="preserve"> Заработная плата 1624,0 тыс. рублей</w:t>
      </w:r>
    </w:p>
    <w:p w:rsidR="00E474B7" w:rsidRPr="00E474B7" w:rsidRDefault="00E474B7" w:rsidP="00E474B7">
      <w:pPr>
        <w:tabs>
          <w:tab w:val="left" w:pos="1770"/>
        </w:tabs>
        <w:jc w:val="both"/>
        <w:rPr>
          <w:sz w:val="22"/>
          <w:szCs w:val="22"/>
        </w:rPr>
      </w:pPr>
      <w:r w:rsidRPr="00E474B7">
        <w:rPr>
          <w:sz w:val="22"/>
          <w:szCs w:val="22"/>
        </w:rPr>
        <w:t>Отчисления в фонды 30,2%-490,4 тысяч рублей.</w:t>
      </w:r>
    </w:p>
    <w:p w:rsidR="00E474B7" w:rsidRPr="00E474B7" w:rsidRDefault="00E474B7" w:rsidP="00E474B7">
      <w:pPr>
        <w:jc w:val="both"/>
      </w:pPr>
      <w:r w:rsidRPr="00E474B7">
        <w:t>3.5. Заключение договоров на расходные обязательства по приобретению материальных запасов-258,0 тыс. рублей.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В том числе:</w:t>
      </w:r>
    </w:p>
    <w:p w:rsidR="00E474B7" w:rsidRPr="00E474B7" w:rsidRDefault="00E474B7" w:rsidP="00E474B7">
      <w:pPr>
        <w:tabs>
          <w:tab w:val="left" w:pos="1770"/>
        </w:tabs>
        <w:jc w:val="both"/>
      </w:pPr>
      <w:r w:rsidRPr="00E474B7">
        <w:t>-приобретение строительных материалов 50,0 тыс. рублей;</w:t>
      </w:r>
    </w:p>
    <w:p w:rsidR="00E474B7" w:rsidRPr="00E474B7" w:rsidRDefault="00E474B7" w:rsidP="00E474B7">
      <w:pPr>
        <w:tabs>
          <w:tab w:val="left" w:pos="1770"/>
        </w:tabs>
        <w:jc w:val="both"/>
        <w:rPr>
          <w:b/>
          <w:sz w:val="28"/>
          <w:szCs w:val="28"/>
        </w:rPr>
      </w:pPr>
      <w:r w:rsidRPr="00E474B7">
        <w:t>Приобретение прочих материальных запасов однократного применения, сувенирной и наградной продукции для проведения спортивных мероприятий- 208,0 тыс. рублей.</w:t>
      </w:r>
    </w:p>
    <w:p w:rsidR="00E474B7" w:rsidRPr="00E474B7" w:rsidRDefault="00E474B7" w:rsidP="00E474B7">
      <w:pPr>
        <w:tabs>
          <w:tab w:val="left" w:pos="1770"/>
        </w:tabs>
        <w:jc w:val="both"/>
        <w:rPr>
          <w:sz w:val="22"/>
          <w:szCs w:val="22"/>
        </w:rPr>
      </w:pPr>
      <w:r w:rsidRPr="00E474B7">
        <w:rPr>
          <w:sz w:val="22"/>
          <w:szCs w:val="22"/>
        </w:rPr>
        <w:t>3.6. Приобретение основных средств – 80,0 тыс. рублей</w:t>
      </w:r>
    </w:p>
    <w:p w:rsidR="00E474B7" w:rsidRPr="00E474B7" w:rsidRDefault="00E474B7" w:rsidP="00E474B7">
      <w:pPr>
        <w:tabs>
          <w:tab w:val="left" w:pos="1770"/>
        </w:tabs>
        <w:jc w:val="both"/>
        <w:rPr>
          <w:sz w:val="22"/>
          <w:szCs w:val="22"/>
        </w:rPr>
      </w:pPr>
      <w:r w:rsidRPr="00E474B7">
        <w:rPr>
          <w:sz w:val="22"/>
          <w:szCs w:val="22"/>
        </w:rPr>
        <w:t xml:space="preserve"> </w:t>
      </w:r>
    </w:p>
    <w:p w:rsidR="000B5F41" w:rsidRDefault="000B5F41" w:rsidP="00E474B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474B7" w:rsidRPr="00E474B7" w:rsidRDefault="00D931F5" w:rsidP="00E474B7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>Н</w:t>
      </w:r>
      <w:r w:rsidR="00E474B7" w:rsidRPr="00E474B7">
        <w:t xml:space="preserve">ачальник отдела по финансам, налогам, </w:t>
      </w:r>
    </w:p>
    <w:p w:rsidR="00E474B7" w:rsidRPr="00E474B7" w:rsidRDefault="00E474B7" w:rsidP="00E474B7">
      <w:pPr>
        <w:autoSpaceDE w:val="0"/>
        <w:autoSpaceDN w:val="0"/>
        <w:adjustRightInd w:val="0"/>
        <w:jc w:val="both"/>
      </w:pPr>
      <w:r w:rsidRPr="00E474B7">
        <w:t>анализу и прогнозированию социально -</w:t>
      </w:r>
    </w:p>
    <w:p w:rsidR="00E474B7" w:rsidRPr="00D931F5" w:rsidRDefault="00E474B7" w:rsidP="00D931F5">
      <w:pPr>
        <w:autoSpaceDE w:val="0"/>
        <w:autoSpaceDN w:val="0"/>
        <w:adjustRightInd w:val="0"/>
        <w:jc w:val="both"/>
      </w:pPr>
      <w:r w:rsidRPr="00E474B7">
        <w:t xml:space="preserve">экономического развития администрации                </w:t>
      </w:r>
      <w:r w:rsidR="00E84181">
        <w:t xml:space="preserve">                     </w:t>
      </w:r>
      <w:r w:rsidR="00D931F5">
        <w:t xml:space="preserve">   </w:t>
      </w:r>
      <w:r w:rsidR="00E84181">
        <w:t xml:space="preserve">     </w:t>
      </w:r>
      <w:r w:rsidRPr="00E474B7">
        <w:t xml:space="preserve">       </w:t>
      </w:r>
      <w:r w:rsidR="00D931F5">
        <w:t>Т. С. Бешлиу</w:t>
      </w:r>
    </w:p>
    <w:p w:rsidR="00E474B7" w:rsidRPr="00E474B7" w:rsidRDefault="00E474B7" w:rsidP="00E474B7">
      <w:pPr>
        <w:jc w:val="center"/>
        <w:rPr>
          <w:sz w:val="28"/>
          <w:szCs w:val="28"/>
        </w:rPr>
      </w:pPr>
    </w:p>
    <w:p w:rsidR="00CB704B" w:rsidRDefault="00CB704B" w:rsidP="00987217">
      <w:pPr>
        <w:autoSpaceDE w:val="0"/>
        <w:autoSpaceDN w:val="0"/>
        <w:adjustRightInd w:val="0"/>
      </w:pPr>
    </w:p>
    <w:sectPr w:rsidR="00CB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741"/>
    <w:multiLevelType w:val="hybridMultilevel"/>
    <w:tmpl w:val="1150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3AAD"/>
    <w:multiLevelType w:val="multilevel"/>
    <w:tmpl w:val="68C23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14391B"/>
    <w:multiLevelType w:val="multilevel"/>
    <w:tmpl w:val="ED160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3071DC"/>
    <w:multiLevelType w:val="hybridMultilevel"/>
    <w:tmpl w:val="6D46A4E2"/>
    <w:lvl w:ilvl="0" w:tplc="563EFF86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1210B4C"/>
    <w:multiLevelType w:val="hybridMultilevel"/>
    <w:tmpl w:val="4D4005D8"/>
    <w:lvl w:ilvl="0" w:tplc="B068F2E2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30B8"/>
    <w:multiLevelType w:val="hybridMultilevel"/>
    <w:tmpl w:val="67467DB4"/>
    <w:lvl w:ilvl="0" w:tplc="F7FE827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B"/>
    <w:rsid w:val="00010A92"/>
    <w:rsid w:val="00047157"/>
    <w:rsid w:val="000B5F41"/>
    <w:rsid w:val="000E292E"/>
    <w:rsid w:val="000F7430"/>
    <w:rsid w:val="00103951"/>
    <w:rsid w:val="00114904"/>
    <w:rsid w:val="001278F6"/>
    <w:rsid w:val="00130DAE"/>
    <w:rsid w:val="00133424"/>
    <w:rsid w:val="00151713"/>
    <w:rsid w:val="00165B04"/>
    <w:rsid w:val="00166FFD"/>
    <w:rsid w:val="00173E60"/>
    <w:rsid w:val="00187058"/>
    <w:rsid w:val="001B24F8"/>
    <w:rsid w:val="001B55CC"/>
    <w:rsid w:val="001F5FFF"/>
    <w:rsid w:val="00215F6F"/>
    <w:rsid w:val="00252D7F"/>
    <w:rsid w:val="0025418B"/>
    <w:rsid w:val="00254CEA"/>
    <w:rsid w:val="00267509"/>
    <w:rsid w:val="002813D9"/>
    <w:rsid w:val="0028253A"/>
    <w:rsid w:val="002A6F2E"/>
    <w:rsid w:val="002B1F4B"/>
    <w:rsid w:val="002C6B36"/>
    <w:rsid w:val="002E53AD"/>
    <w:rsid w:val="002F4B45"/>
    <w:rsid w:val="0031257C"/>
    <w:rsid w:val="0031711C"/>
    <w:rsid w:val="00321026"/>
    <w:rsid w:val="00377AE7"/>
    <w:rsid w:val="0039788B"/>
    <w:rsid w:val="003A69A1"/>
    <w:rsid w:val="003B1438"/>
    <w:rsid w:val="003C7A4B"/>
    <w:rsid w:val="003D3011"/>
    <w:rsid w:val="004233C3"/>
    <w:rsid w:val="00436616"/>
    <w:rsid w:val="0046098B"/>
    <w:rsid w:val="004D459C"/>
    <w:rsid w:val="005454EB"/>
    <w:rsid w:val="00555E4A"/>
    <w:rsid w:val="005C307D"/>
    <w:rsid w:val="005D593F"/>
    <w:rsid w:val="005E1602"/>
    <w:rsid w:val="00616882"/>
    <w:rsid w:val="00676E86"/>
    <w:rsid w:val="006B61FC"/>
    <w:rsid w:val="006D732B"/>
    <w:rsid w:val="006F43CD"/>
    <w:rsid w:val="0071636D"/>
    <w:rsid w:val="00735428"/>
    <w:rsid w:val="0076498A"/>
    <w:rsid w:val="00766366"/>
    <w:rsid w:val="00786479"/>
    <w:rsid w:val="007B103A"/>
    <w:rsid w:val="007B47D8"/>
    <w:rsid w:val="007D0F6E"/>
    <w:rsid w:val="007D551E"/>
    <w:rsid w:val="00817D08"/>
    <w:rsid w:val="008B107E"/>
    <w:rsid w:val="009108D5"/>
    <w:rsid w:val="00955EA5"/>
    <w:rsid w:val="0096105B"/>
    <w:rsid w:val="00967AA5"/>
    <w:rsid w:val="0098220E"/>
    <w:rsid w:val="00984FC8"/>
    <w:rsid w:val="00987217"/>
    <w:rsid w:val="00990802"/>
    <w:rsid w:val="009D4670"/>
    <w:rsid w:val="00A10BEF"/>
    <w:rsid w:val="00A15A31"/>
    <w:rsid w:val="00A30C01"/>
    <w:rsid w:val="00A43019"/>
    <w:rsid w:val="00A45B21"/>
    <w:rsid w:val="00A60920"/>
    <w:rsid w:val="00AC05D9"/>
    <w:rsid w:val="00AC5845"/>
    <w:rsid w:val="00B03C44"/>
    <w:rsid w:val="00B04882"/>
    <w:rsid w:val="00B43990"/>
    <w:rsid w:val="00B9246B"/>
    <w:rsid w:val="00BB1F79"/>
    <w:rsid w:val="00BB6FB3"/>
    <w:rsid w:val="00BF0359"/>
    <w:rsid w:val="00BF5B50"/>
    <w:rsid w:val="00C21D7B"/>
    <w:rsid w:val="00C255C9"/>
    <w:rsid w:val="00C431A7"/>
    <w:rsid w:val="00C45E9B"/>
    <w:rsid w:val="00C5298A"/>
    <w:rsid w:val="00C53F23"/>
    <w:rsid w:val="00C75D78"/>
    <w:rsid w:val="00CB54FB"/>
    <w:rsid w:val="00CB704B"/>
    <w:rsid w:val="00D17A4F"/>
    <w:rsid w:val="00D468CC"/>
    <w:rsid w:val="00D931F5"/>
    <w:rsid w:val="00DA25AA"/>
    <w:rsid w:val="00DA7CA4"/>
    <w:rsid w:val="00DB6422"/>
    <w:rsid w:val="00DB703B"/>
    <w:rsid w:val="00DC352A"/>
    <w:rsid w:val="00DD4A5F"/>
    <w:rsid w:val="00DE36F3"/>
    <w:rsid w:val="00DF1A28"/>
    <w:rsid w:val="00E03B03"/>
    <w:rsid w:val="00E10FF1"/>
    <w:rsid w:val="00E11EF6"/>
    <w:rsid w:val="00E15E1D"/>
    <w:rsid w:val="00E20A3A"/>
    <w:rsid w:val="00E26B61"/>
    <w:rsid w:val="00E31474"/>
    <w:rsid w:val="00E417D6"/>
    <w:rsid w:val="00E474B7"/>
    <w:rsid w:val="00E6373A"/>
    <w:rsid w:val="00E668D4"/>
    <w:rsid w:val="00E84181"/>
    <w:rsid w:val="00E84590"/>
    <w:rsid w:val="00EC3F8A"/>
    <w:rsid w:val="00ED7083"/>
    <w:rsid w:val="00EE75AE"/>
    <w:rsid w:val="00F0302C"/>
    <w:rsid w:val="00F147A9"/>
    <w:rsid w:val="00F25184"/>
    <w:rsid w:val="00F432E3"/>
    <w:rsid w:val="00F56C80"/>
    <w:rsid w:val="00F91ABC"/>
    <w:rsid w:val="00F97AAC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4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4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25418B"/>
    <w:rPr>
      <w:color w:val="0000FF"/>
      <w:u w:val="single"/>
    </w:rPr>
  </w:style>
  <w:style w:type="paragraph" w:customStyle="1" w:styleId="12pt">
    <w:name w:val="Обычный + 12 pt"/>
    <w:basedOn w:val="a"/>
    <w:rsid w:val="0025418B"/>
    <w:rPr>
      <w:szCs w:val="20"/>
    </w:rPr>
  </w:style>
  <w:style w:type="paragraph" w:customStyle="1" w:styleId="ConsPlusNonformat">
    <w:name w:val="ConsPlusNonformat"/>
    <w:uiPriority w:val="99"/>
    <w:rsid w:val="0091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C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B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6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4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4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25418B"/>
    <w:rPr>
      <w:color w:val="0000FF"/>
      <w:u w:val="single"/>
    </w:rPr>
  </w:style>
  <w:style w:type="paragraph" w:customStyle="1" w:styleId="12pt">
    <w:name w:val="Обычный + 12 pt"/>
    <w:basedOn w:val="a"/>
    <w:rsid w:val="0025418B"/>
    <w:rPr>
      <w:szCs w:val="20"/>
    </w:rPr>
  </w:style>
  <w:style w:type="paragraph" w:customStyle="1" w:styleId="ConsPlusNonformat">
    <w:name w:val="ConsPlusNonformat"/>
    <w:uiPriority w:val="99"/>
    <w:rsid w:val="0091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C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B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C23C9953A0444C8CDCC908EDA499433DDEA90C4CEBEA49896F1AF57AAA658A754DB6984451081D72423BK5Z0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8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cp:lastPrinted>2019-05-16T02:55:00Z</cp:lastPrinted>
  <dcterms:created xsi:type="dcterms:W3CDTF">2019-05-16T02:31:00Z</dcterms:created>
  <dcterms:modified xsi:type="dcterms:W3CDTF">2022-10-28T00:21:00Z</dcterms:modified>
</cp:coreProperties>
</file>